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9EE79" w14:textId="77777777" w:rsidR="00D04CBE" w:rsidRPr="004B22A0" w:rsidRDefault="00D04CBE" w:rsidP="004B22A0">
      <w:pPr>
        <w:spacing w:after="0" w:line="240" w:lineRule="exact"/>
        <w:jc w:val="both"/>
        <w:rPr>
          <w:rFonts w:ascii="Arial" w:eastAsia="Calibri" w:hAnsi="Arial" w:cs="Arial"/>
          <w:b/>
          <w:color w:val="000000" w:themeColor="text1"/>
        </w:rPr>
      </w:pPr>
      <w:r w:rsidRPr="004B22A0">
        <w:rPr>
          <w:rFonts w:ascii="Arial" w:eastAsia="Calibri" w:hAnsi="Arial" w:cs="Arial"/>
          <w:b/>
          <w:color w:val="000000" w:themeColor="text1"/>
        </w:rPr>
        <w:t>Journal of the American Association for Laboratory Animal Science</w:t>
      </w:r>
    </w:p>
    <w:p w14:paraId="566E5FE3" w14:textId="509F662C" w:rsidR="00D04CBE" w:rsidRPr="004B22A0" w:rsidRDefault="00D04CBE" w:rsidP="004B22A0">
      <w:pPr>
        <w:spacing w:after="0" w:line="240" w:lineRule="exact"/>
        <w:jc w:val="both"/>
        <w:rPr>
          <w:rFonts w:ascii="Arial" w:eastAsia="Calibri" w:hAnsi="Arial" w:cs="Arial"/>
          <w:color w:val="000000" w:themeColor="text1"/>
        </w:rPr>
      </w:pPr>
      <w:r w:rsidRPr="004B22A0">
        <w:rPr>
          <w:rFonts w:ascii="Arial" w:eastAsia="Calibri" w:hAnsi="Arial" w:cs="Arial"/>
          <w:color w:val="000000" w:themeColor="text1"/>
        </w:rPr>
        <w:t>V</w:t>
      </w:r>
      <w:r w:rsidR="006F045F" w:rsidRPr="004B22A0">
        <w:rPr>
          <w:rFonts w:ascii="Arial" w:eastAsia="Calibri" w:hAnsi="Arial" w:cs="Arial"/>
          <w:color w:val="000000" w:themeColor="text1"/>
        </w:rPr>
        <w:t>olume 5</w:t>
      </w:r>
      <w:r w:rsidR="00AA415D" w:rsidRPr="004B22A0">
        <w:rPr>
          <w:rFonts w:ascii="Arial" w:eastAsia="Calibri" w:hAnsi="Arial" w:cs="Arial"/>
          <w:color w:val="000000" w:themeColor="text1"/>
        </w:rPr>
        <w:t>9</w:t>
      </w:r>
      <w:r w:rsidR="006F045F" w:rsidRPr="004B22A0">
        <w:rPr>
          <w:rFonts w:ascii="Arial" w:eastAsia="Calibri" w:hAnsi="Arial" w:cs="Arial"/>
          <w:color w:val="000000" w:themeColor="text1"/>
        </w:rPr>
        <w:t xml:space="preserve">, Number </w:t>
      </w:r>
      <w:r w:rsidR="00F96F11" w:rsidRPr="004B22A0">
        <w:rPr>
          <w:rFonts w:ascii="Arial" w:eastAsia="Calibri" w:hAnsi="Arial" w:cs="Arial"/>
          <w:color w:val="000000" w:themeColor="text1"/>
        </w:rPr>
        <w:t>4</w:t>
      </w:r>
      <w:r w:rsidR="006F045F" w:rsidRPr="004B22A0">
        <w:rPr>
          <w:rFonts w:ascii="Arial" w:eastAsia="Calibri" w:hAnsi="Arial" w:cs="Arial"/>
          <w:color w:val="000000" w:themeColor="text1"/>
        </w:rPr>
        <w:t xml:space="preserve">, </w:t>
      </w:r>
      <w:r w:rsidR="00F96F11" w:rsidRPr="004B22A0">
        <w:rPr>
          <w:rFonts w:ascii="Arial" w:eastAsia="Calibri" w:hAnsi="Arial" w:cs="Arial"/>
          <w:color w:val="000000" w:themeColor="text1"/>
        </w:rPr>
        <w:t>Jul</w:t>
      </w:r>
      <w:r w:rsidR="00655B68" w:rsidRPr="004B22A0">
        <w:rPr>
          <w:rFonts w:ascii="Arial" w:eastAsia="Calibri" w:hAnsi="Arial" w:cs="Arial"/>
          <w:color w:val="000000" w:themeColor="text1"/>
        </w:rPr>
        <w:t>y</w:t>
      </w:r>
      <w:r w:rsidR="006F045F" w:rsidRPr="004B22A0">
        <w:rPr>
          <w:rFonts w:ascii="Arial" w:eastAsia="Calibri" w:hAnsi="Arial" w:cs="Arial"/>
          <w:color w:val="000000" w:themeColor="text1"/>
        </w:rPr>
        <w:t xml:space="preserve"> 20</w:t>
      </w:r>
      <w:r w:rsidR="00AA415D" w:rsidRPr="004B22A0">
        <w:rPr>
          <w:rFonts w:ascii="Arial" w:eastAsia="Calibri" w:hAnsi="Arial" w:cs="Arial"/>
          <w:color w:val="000000" w:themeColor="text1"/>
        </w:rPr>
        <w:t>20</w:t>
      </w:r>
    </w:p>
    <w:p w14:paraId="29369109" w14:textId="77777777" w:rsidR="00631538" w:rsidRPr="004B22A0" w:rsidRDefault="00631538" w:rsidP="004B22A0">
      <w:pPr>
        <w:spacing w:after="0" w:line="240" w:lineRule="exact"/>
        <w:jc w:val="both"/>
        <w:rPr>
          <w:rFonts w:ascii="Arial" w:hAnsi="Arial" w:cs="Arial"/>
          <w:color w:val="000000" w:themeColor="text1"/>
        </w:rPr>
      </w:pPr>
    </w:p>
    <w:p w14:paraId="4FF396E1" w14:textId="40FC3488" w:rsidR="0005439F" w:rsidRPr="004B22A0" w:rsidRDefault="0005439F" w:rsidP="004B22A0">
      <w:pPr>
        <w:autoSpaceDE w:val="0"/>
        <w:autoSpaceDN w:val="0"/>
        <w:adjustRightInd w:val="0"/>
        <w:spacing w:after="0" w:line="240" w:lineRule="exact"/>
        <w:jc w:val="both"/>
        <w:rPr>
          <w:rFonts w:ascii="Arial" w:hAnsi="Arial" w:cs="Arial"/>
          <w:b/>
          <w:color w:val="000000" w:themeColor="text1"/>
        </w:rPr>
      </w:pPr>
      <w:r w:rsidRPr="004B22A0">
        <w:rPr>
          <w:rFonts w:ascii="Arial" w:hAnsi="Arial" w:cs="Arial"/>
          <w:b/>
          <w:color w:val="000000" w:themeColor="text1"/>
        </w:rPr>
        <w:t>ORIGINAL RESEARCH</w:t>
      </w:r>
    </w:p>
    <w:p w14:paraId="267810A3" w14:textId="6722FEC6" w:rsidR="0005439F" w:rsidRPr="004B22A0" w:rsidRDefault="0005439F" w:rsidP="004B22A0">
      <w:pPr>
        <w:autoSpaceDE w:val="0"/>
        <w:autoSpaceDN w:val="0"/>
        <w:adjustRightInd w:val="0"/>
        <w:spacing w:after="0" w:line="240" w:lineRule="exact"/>
        <w:jc w:val="both"/>
        <w:rPr>
          <w:rFonts w:ascii="Arial" w:hAnsi="Arial" w:cs="Arial"/>
          <w:b/>
          <w:i/>
          <w:iCs/>
          <w:color w:val="000000" w:themeColor="text1"/>
          <w:u w:val="single"/>
        </w:rPr>
      </w:pPr>
    </w:p>
    <w:p w14:paraId="44E4B925" w14:textId="77777777" w:rsidR="00655B68" w:rsidRPr="004B22A0" w:rsidRDefault="00655B68" w:rsidP="004B22A0">
      <w:pPr>
        <w:autoSpaceDE w:val="0"/>
        <w:autoSpaceDN w:val="0"/>
        <w:adjustRightInd w:val="0"/>
        <w:spacing w:after="0" w:line="240" w:lineRule="exact"/>
        <w:jc w:val="both"/>
        <w:rPr>
          <w:rFonts w:ascii="Arial" w:hAnsi="Arial" w:cs="Arial"/>
          <w:b/>
          <w:i/>
          <w:iCs/>
          <w:color w:val="000000" w:themeColor="text1"/>
          <w:u w:val="single"/>
        </w:rPr>
      </w:pPr>
      <w:r w:rsidRPr="004B22A0">
        <w:rPr>
          <w:rFonts w:ascii="Arial" w:hAnsi="Arial" w:cs="Arial"/>
          <w:b/>
          <w:i/>
          <w:iCs/>
          <w:color w:val="000000" w:themeColor="text1"/>
          <w:u w:val="single"/>
        </w:rPr>
        <w:t>Biology</w:t>
      </w:r>
    </w:p>
    <w:p w14:paraId="269291F8" w14:textId="50B334A0" w:rsidR="00655B68" w:rsidRPr="004B22A0" w:rsidRDefault="00F96F11" w:rsidP="004B22A0">
      <w:pPr>
        <w:autoSpaceDE w:val="0"/>
        <w:autoSpaceDN w:val="0"/>
        <w:adjustRightInd w:val="0"/>
        <w:spacing w:after="0" w:line="240" w:lineRule="exact"/>
        <w:jc w:val="both"/>
        <w:rPr>
          <w:rFonts w:ascii="Arial" w:hAnsi="Arial" w:cs="Arial"/>
          <w:b/>
          <w:color w:val="000000" w:themeColor="text1"/>
        </w:rPr>
      </w:pPr>
      <w:r w:rsidRPr="004B22A0">
        <w:rPr>
          <w:rFonts w:ascii="Arial" w:hAnsi="Arial" w:cs="Arial"/>
          <w:b/>
          <w:color w:val="000000" w:themeColor="text1"/>
        </w:rPr>
        <w:t>Williams</w:t>
      </w:r>
      <w:r w:rsidR="00655B68" w:rsidRPr="004B22A0">
        <w:rPr>
          <w:rFonts w:ascii="Arial" w:hAnsi="Arial" w:cs="Arial"/>
          <w:b/>
          <w:color w:val="000000" w:themeColor="text1"/>
        </w:rPr>
        <w:t xml:space="preserve"> et al. </w:t>
      </w:r>
      <w:r w:rsidRPr="004B22A0">
        <w:rPr>
          <w:rFonts w:ascii="Arial" w:hAnsi="Arial" w:cs="Arial"/>
          <w:b/>
          <w:color w:val="000000" w:themeColor="text1"/>
        </w:rPr>
        <w:t>Vertebral Heart Score in Rhesus Macaques (</w:t>
      </w:r>
      <w:r w:rsidRPr="004B22A0">
        <w:rPr>
          <w:rFonts w:ascii="Arial" w:hAnsi="Arial" w:cs="Arial"/>
          <w:b/>
          <w:i/>
          <w:iCs/>
          <w:color w:val="000000" w:themeColor="text1"/>
        </w:rPr>
        <w:t>Macaca mulatta</w:t>
      </w:r>
      <w:r w:rsidRPr="004B22A0">
        <w:rPr>
          <w:rFonts w:ascii="Arial" w:hAnsi="Arial" w:cs="Arial"/>
          <w:b/>
          <w:color w:val="000000" w:themeColor="text1"/>
        </w:rPr>
        <w:t>): Generating Normal Reference Intervals and Assessing its Validity for Identifying Cardiac Disease</w:t>
      </w:r>
      <w:r w:rsidR="00655B68" w:rsidRPr="004B22A0">
        <w:rPr>
          <w:rFonts w:ascii="Arial" w:hAnsi="Arial" w:cs="Arial"/>
          <w:b/>
          <w:color w:val="000000" w:themeColor="text1"/>
        </w:rPr>
        <w:t xml:space="preserve">, pp. </w:t>
      </w:r>
      <w:r w:rsidRPr="004B22A0">
        <w:rPr>
          <w:rFonts w:ascii="Arial" w:hAnsi="Arial" w:cs="Arial"/>
          <w:b/>
          <w:color w:val="000000" w:themeColor="text1"/>
        </w:rPr>
        <w:t>347-355</w:t>
      </w:r>
    </w:p>
    <w:p w14:paraId="37C6B1EA" w14:textId="7989250F" w:rsidR="00655B68" w:rsidRPr="004B22A0" w:rsidRDefault="00655B68" w:rsidP="004B22A0">
      <w:pPr>
        <w:autoSpaceDE w:val="0"/>
        <w:autoSpaceDN w:val="0"/>
        <w:adjustRightInd w:val="0"/>
        <w:spacing w:after="0" w:line="240" w:lineRule="exact"/>
        <w:jc w:val="both"/>
        <w:rPr>
          <w:rFonts w:ascii="Arial" w:hAnsi="Arial" w:cs="Arial"/>
          <w:b/>
          <w:color w:val="000000" w:themeColor="text1"/>
        </w:rPr>
      </w:pPr>
    </w:p>
    <w:p w14:paraId="67E5BE0C" w14:textId="3C8C5BC6" w:rsidR="004263DB" w:rsidRPr="004B22A0" w:rsidRDefault="004263DB" w:rsidP="004B22A0">
      <w:pPr>
        <w:spacing w:after="0" w:line="240" w:lineRule="exact"/>
        <w:jc w:val="both"/>
        <w:rPr>
          <w:rFonts w:ascii="Arial" w:hAnsi="Arial" w:cs="Arial"/>
          <w:color w:val="000000" w:themeColor="text1"/>
        </w:rPr>
      </w:pPr>
      <w:r w:rsidRPr="004B22A0">
        <w:rPr>
          <w:rFonts w:ascii="Arial" w:hAnsi="Arial" w:cs="Arial"/>
          <w:color w:val="000000" w:themeColor="text1"/>
        </w:rPr>
        <w:t>Domain</w:t>
      </w:r>
      <w:r w:rsidR="002A0013" w:rsidRPr="004B22A0">
        <w:rPr>
          <w:rFonts w:ascii="Arial" w:hAnsi="Arial" w:cs="Arial"/>
          <w:color w:val="000000" w:themeColor="text1"/>
        </w:rPr>
        <w:t xml:space="preserve"> 1</w:t>
      </w:r>
      <w:r w:rsidRPr="004B22A0">
        <w:rPr>
          <w:rFonts w:ascii="Arial" w:hAnsi="Arial" w:cs="Arial"/>
          <w:color w:val="000000" w:themeColor="text1"/>
        </w:rPr>
        <w:t>:</w:t>
      </w:r>
      <w:r w:rsidRPr="004B22A0">
        <w:rPr>
          <w:rFonts w:ascii="Arial" w:hAnsi="Arial" w:cs="Arial"/>
          <w:color w:val="000000" w:themeColor="text1"/>
          <w:shd w:val="clear" w:color="auto" w:fill="FFFFFF"/>
        </w:rPr>
        <w:t> Management of Spontaneous and Experimentally Induced Diseases and Conditions</w:t>
      </w:r>
    </w:p>
    <w:p w14:paraId="73B8B1F7" w14:textId="4955DAB7" w:rsidR="004263DB" w:rsidRPr="004B22A0" w:rsidRDefault="002A0013" w:rsidP="004B22A0">
      <w:pPr>
        <w:spacing w:after="0" w:line="240" w:lineRule="exact"/>
        <w:jc w:val="both"/>
        <w:rPr>
          <w:rFonts w:ascii="Arial" w:hAnsi="Arial" w:cs="Arial"/>
          <w:color w:val="000000" w:themeColor="text1"/>
        </w:rPr>
      </w:pPr>
      <w:r w:rsidRPr="004B22A0">
        <w:rPr>
          <w:rFonts w:ascii="Arial" w:hAnsi="Arial" w:cs="Arial"/>
          <w:color w:val="000000" w:themeColor="text1"/>
        </w:rPr>
        <w:t xml:space="preserve">Primary </w:t>
      </w:r>
      <w:r w:rsidR="004263DB" w:rsidRPr="004B22A0">
        <w:rPr>
          <w:rFonts w:ascii="Arial" w:hAnsi="Arial" w:cs="Arial"/>
          <w:color w:val="000000" w:themeColor="text1"/>
        </w:rPr>
        <w:t>Species: </w:t>
      </w:r>
      <w:r w:rsidR="004263DB" w:rsidRPr="004B22A0">
        <w:rPr>
          <w:rFonts w:ascii="Arial" w:hAnsi="Arial" w:cs="Arial"/>
          <w:b/>
          <w:bCs/>
          <w:color w:val="000000" w:themeColor="text1"/>
        </w:rPr>
        <w:t> </w:t>
      </w:r>
      <w:r w:rsidRPr="004B22A0">
        <w:rPr>
          <w:rFonts w:ascii="Arial" w:hAnsi="Arial" w:cs="Arial"/>
          <w:color w:val="000000" w:themeColor="text1"/>
        </w:rPr>
        <w:t>Macaque (</w:t>
      </w:r>
      <w:r w:rsidRPr="004B22A0">
        <w:rPr>
          <w:rFonts w:ascii="Arial" w:hAnsi="Arial" w:cs="Arial"/>
          <w:i/>
          <w:iCs/>
          <w:color w:val="000000" w:themeColor="text1"/>
        </w:rPr>
        <w:t>Macaca spp.</w:t>
      </w:r>
      <w:r w:rsidRPr="004B22A0">
        <w:rPr>
          <w:rFonts w:ascii="Arial" w:hAnsi="Arial" w:cs="Arial"/>
          <w:color w:val="000000" w:themeColor="text1"/>
        </w:rPr>
        <w:t>)</w:t>
      </w:r>
    </w:p>
    <w:p w14:paraId="0F90483F" w14:textId="0F4AB589" w:rsidR="004263DB" w:rsidRPr="004B22A0" w:rsidRDefault="004263DB" w:rsidP="004B22A0">
      <w:pPr>
        <w:spacing w:after="0" w:line="240" w:lineRule="exact"/>
        <w:jc w:val="both"/>
        <w:rPr>
          <w:rFonts w:ascii="Arial" w:hAnsi="Arial" w:cs="Arial"/>
          <w:color w:val="000000" w:themeColor="text1"/>
        </w:rPr>
      </w:pPr>
    </w:p>
    <w:p w14:paraId="4022F128" w14:textId="32C170DA" w:rsidR="002A0013" w:rsidRPr="004B22A0" w:rsidRDefault="002A0013" w:rsidP="004B22A0">
      <w:pPr>
        <w:spacing w:after="0" w:line="240" w:lineRule="exact"/>
        <w:jc w:val="both"/>
        <w:rPr>
          <w:rFonts w:ascii="Arial" w:hAnsi="Arial" w:cs="Arial"/>
          <w:color w:val="000000" w:themeColor="text1"/>
          <w:u w:val="single"/>
        </w:rPr>
      </w:pPr>
      <w:r w:rsidRPr="004B22A0">
        <w:rPr>
          <w:rFonts w:ascii="Arial" w:hAnsi="Arial" w:cs="Arial"/>
          <w:color w:val="000000" w:themeColor="text1"/>
          <w:u w:val="single"/>
        </w:rPr>
        <w:t>SUMMARY</w:t>
      </w:r>
    </w:p>
    <w:p w14:paraId="421332F0" w14:textId="77777777" w:rsidR="002A0013" w:rsidRPr="004B22A0" w:rsidRDefault="002A0013" w:rsidP="004B22A0">
      <w:pPr>
        <w:spacing w:after="0" w:line="240" w:lineRule="exact"/>
        <w:jc w:val="both"/>
        <w:rPr>
          <w:rFonts w:ascii="Arial" w:hAnsi="Arial" w:cs="Arial"/>
          <w:color w:val="000000" w:themeColor="text1"/>
        </w:rPr>
      </w:pPr>
    </w:p>
    <w:p w14:paraId="2F507015" w14:textId="10648B96" w:rsidR="004263DB" w:rsidRPr="004B22A0" w:rsidRDefault="004263DB" w:rsidP="004B22A0">
      <w:pPr>
        <w:spacing w:after="0" w:line="240" w:lineRule="exact"/>
        <w:jc w:val="both"/>
        <w:rPr>
          <w:rFonts w:ascii="Arial" w:hAnsi="Arial" w:cs="Arial"/>
          <w:color w:val="000000" w:themeColor="text1"/>
        </w:rPr>
      </w:pPr>
      <w:r w:rsidRPr="004B22A0">
        <w:rPr>
          <w:rFonts w:ascii="Arial" w:hAnsi="Arial" w:cs="Arial"/>
          <w:color w:val="000000" w:themeColor="text1"/>
          <w:u w:val="single"/>
        </w:rPr>
        <w:t>Background</w:t>
      </w:r>
      <w:r w:rsidRPr="004B22A0">
        <w:rPr>
          <w:rFonts w:ascii="Arial" w:hAnsi="Arial" w:cs="Arial"/>
          <w:color w:val="000000" w:themeColor="text1"/>
        </w:rPr>
        <w:t>:</w:t>
      </w:r>
      <w:r w:rsidR="002A0013" w:rsidRPr="004B22A0">
        <w:rPr>
          <w:rFonts w:ascii="Arial" w:hAnsi="Arial" w:cs="Arial"/>
          <w:b/>
          <w:bCs/>
          <w:color w:val="000000" w:themeColor="text1"/>
        </w:rPr>
        <w:t xml:space="preserve"> </w:t>
      </w:r>
      <w:r w:rsidRPr="004B22A0">
        <w:rPr>
          <w:rFonts w:ascii="Arial" w:hAnsi="Arial" w:cs="Arial"/>
          <w:color w:val="000000" w:themeColor="text1"/>
        </w:rPr>
        <w:t>A thorough evaluation of cardiac disease and structural abnormalities often require diagnosis via echocardiography. Unfortunately, echocardiography requires expensive equipment and staff with specialized training, which may not be available at every facility. The vertebral heart scoring (VHS) system is a semi-quantitative tool used in multiple species to assess the presence and severity of various cardiac diseases. VHS uses thoracic radiographs to measure the cardiac silhouette along its short and long axes and compares this with the number of thoracic vertebrae present within the measured distance. Due to its ease of use and accessibility, VHS may offer an inexpensive alternative in detecting cardiac disease. The goal of this study is to establish reference VHS intervals for rhesus macaques and compare the sensitivity of diagnosing cardiac disease via VHS versus echocardiography.  </w:t>
      </w:r>
    </w:p>
    <w:p w14:paraId="3BE89AA3" w14:textId="77777777" w:rsidR="004263DB" w:rsidRPr="004B22A0" w:rsidRDefault="004263DB" w:rsidP="004B22A0">
      <w:pPr>
        <w:spacing w:after="0" w:line="240" w:lineRule="exact"/>
        <w:jc w:val="both"/>
        <w:rPr>
          <w:rFonts w:ascii="Arial" w:hAnsi="Arial" w:cs="Arial"/>
          <w:color w:val="000000" w:themeColor="text1"/>
        </w:rPr>
      </w:pPr>
      <w:r w:rsidRPr="004B22A0">
        <w:rPr>
          <w:rFonts w:ascii="Arial" w:hAnsi="Arial" w:cs="Arial"/>
          <w:b/>
          <w:bCs/>
          <w:color w:val="000000" w:themeColor="text1"/>
        </w:rPr>
        <w:t> </w:t>
      </w:r>
    </w:p>
    <w:p w14:paraId="65814437" w14:textId="77777777" w:rsidR="004263DB" w:rsidRPr="004B22A0" w:rsidRDefault="004263DB" w:rsidP="004B22A0">
      <w:pPr>
        <w:spacing w:after="0" w:line="240" w:lineRule="exact"/>
        <w:jc w:val="both"/>
        <w:rPr>
          <w:rFonts w:ascii="Arial" w:hAnsi="Arial" w:cs="Arial"/>
          <w:color w:val="000000" w:themeColor="text1"/>
        </w:rPr>
      </w:pPr>
      <w:r w:rsidRPr="004B22A0">
        <w:rPr>
          <w:rFonts w:ascii="Arial" w:hAnsi="Arial" w:cs="Arial"/>
          <w:color w:val="000000" w:themeColor="text1"/>
          <w:u w:val="single"/>
        </w:rPr>
        <w:t>Methods</w:t>
      </w:r>
      <w:r w:rsidRPr="004B22A0">
        <w:rPr>
          <w:rFonts w:ascii="Arial" w:hAnsi="Arial" w:cs="Arial"/>
          <w:color w:val="000000" w:themeColor="text1"/>
        </w:rPr>
        <w:t>:</w:t>
      </w:r>
      <w:r w:rsidRPr="004B22A0">
        <w:rPr>
          <w:rFonts w:ascii="Arial" w:hAnsi="Arial" w:cs="Arial"/>
          <w:b/>
          <w:bCs/>
          <w:color w:val="000000" w:themeColor="text1"/>
        </w:rPr>
        <w:t> </w:t>
      </w:r>
      <w:r w:rsidRPr="004B22A0">
        <w:rPr>
          <w:rFonts w:ascii="Arial" w:hAnsi="Arial" w:cs="Arial"/>
          <w:color w:val="000000" w:themeColor="text1"/>
        </w:rPr>
        <w:t>A total of 150 rhesus macaques were enrolled in the study and divided into 3 groups: control (animals which lacked any significant cardiac abnormalities), animals with hypertrophic cardiomegaly (HCM) diagnosed via echocardiography, and animals with other cardiac disease (OCD). All animals were sedated with ketamine and evaluated for cardiac abnormalities via echocardiography and radiographic examination during the same sedation event or within 2 sedation events, 1 month of each other.  Thoracic radiographs were performed in right lateral (RL), dorsoventral (DV), and ventrodorsal (VD) recumbency.  </w:t>
      </w:r>
    </w:p>
    <w:p w14:paraId="2B22EC7D" w14:textId="77777777" w:rsidR="004263DB" w:rsidRPr="004B22A0" w:rsidRDefault="004263DB" w:rsidP="004B22A0">
      <w:pPr>
        <w:spacing w:after="0" w:line="240" w:lineRule="exact"/>
        <w:jc w:val="both"/>
        <w:rPr>
          <w:rFonts w:ascii="Arial" w:hAnsi="Arial" w:cs="Arial"/>
          <w:color w:val="000000" w:themeColor="text1"/>
        </w:rPr>
      </w:pPr>
      <w:r w:rsidRPr="004B22A0">
        <w:rPr>
          <w:rFonts w:ascii="Arial" w:hAnsi="Arial" w:cs="Arial"/>
          <w:b/>
          <w:bCs/>
          <w:color w:val="000000" w:themeColor="text1"/>
        </w:rPr>
        <w:t> </w:t>
      </w:r>
    </w:p>
    <w:p w14:paraId="75D75092" w14:textId="77777777" w:rsidR="004263DB" w:rsidRPr="004B22A0" w:rsidRDefault="004263DB" w:rsidP="004B22A0">
      <w:pPr>
        <w:spacing w:after="0" w:line="240" w:lineRule="exact"/>
        <w:jc w:val="both"/>
        <w:rPr>
          <w:rFonts w:ascii="Arial" w:hAnsi="Arial" w:cs="Arial"/>
          <w:color w:val="000000" w:themeColor="text1"/>
        </w:rPr>
      </w:pPr>
      <w:r w:rsidRPr="004B22A0">
        <w:rPr>
          <w:rFonts w:ascii="Arial" w:hAnsi="Arial" w:cs="Arial"/>
          <w:color w:val="000000" w:themeColor="text1"/>
          <w:u w:val="single"/>
        </w:rPr>
        <w:t>Results</w:t>
      </w:r>
      <w:r w:rsidRPr="004B22A0">
        <w:rPr>
          <w:rFonts w:ascii="Arial" w:hAnsi="Arial" w:cs="Arial"/>
          <w:color w:val="000000" w:themeColor="text1"/>
        </w:rPr>
        <w:t>:</w:t>
      </w:r>
      <w:r w:rsidRPr="004B22A0">
        <w:rPr>
          <w:rFonts w:ascii="Arial" w:hAnsi="Arial" w:cs="Arial"/>
          <w:b/>
          <w:bCs/>
          <w:color w:val="000000" w:themeColor="text1"/>
        </w:rPr>
        <w:t> </w:t>
      </w:r>
      <w:r w:rsidRPr="004B22A0">
        <w:rPr>
          <w:rFonts w:ascii="Arial" w:hAnsi="Arial" w:cs="Arial"/>
          <w:color w:val="000000" w:themeColor="text1"/>
        </w:rPr>
        <w:t>VHS scoring did not differ between male and female macaques in all radiographic views. Significant correlations were observed between age and VHS, and between body weight and VHS in the DV view only. VHS was significantly greater in the OCD group than in the control group in the RL and VD view. VHS did not differ between HCM and control, or HCM and OCD group in any radiographic view.  </w:t>
      </w:r>
    </w:p>
    <w:p w14:paraId="603AF716" w14:textId="77777777" w:rsidR="004263DB" w:rsidRPr="004B22A0" w:rsidRDefault="004263DB" w:rsidP="004B22A0">
      <w:pPr>
        <w:spacing w:after="0" w:line="240" w:lineRule="exact"/>
        <w:jc w:val="both"/>
        <w:rPr>
          <w:rFonts w:ascii="Arial" w:hAnsi="Arial" w:cs="Arial"/>
          <w:color w:val="000000" w:themeColor="text1"/>
        </w:rPr>
      </w:pPr>
      <w:r w:rsidRPr="004B22A0">
        <w:rPr>
          <w:rFonts w:ascii="Arial" w:hAnsi="Arial" w:cs="Arial"/>
          <w:b/>
          <w:bCs/>
          <w:color w:val="000000" w:themeColor="text1"/>
        </w:rPr>
        <w:t> </w:t>
      </w:r>
    </w:p>
    <w:p w14:paraId="5125DF2F" w14:textId="5C07180F" w:rsidR="004263DB" w:rsidRPr="004B22A0" w:rsidRDefault="002A0013" w:rsidP="004B22A0">
      <w:pPr>
        <w:spacing w:after="0" w:line="240" w:lineRule="exact"/>
        <w:jc w:val="both"/>
        <w:rPr>
          <w:rFonts w:ascii="Arial" w:hAnsi="Arial" w:cs="Arial"/>
          <w:color w:val="000000" w:themeColor="text1"/>
        </w:rPr>
      </w:pPr>
      <w:r w:rsidRPr="004B22A0">
        <w:rPr>
          <w:rFonts w:ascii="Arial" w:hAnsi="Arial" w:cs="Arial"/>
          <w:color w:val="000000" w:themeColor="text1"/>
          <w:u w:val="single"/>
        </w:rPr>
        <w:t>Conclusions</w:t>
      </w:r>
      <w:r w:rsidR="004263DB" w:rsidRPr="004B22A0">
        <w:rPr>
          <w:rFonts w:ascii="Arial" w:hAnsi="Arial" w:cs="Arial"/>
          <w:color w:val="000000" w:themeColor="text1"/>
        </w:rPr>
        <w:t>:</w:t>
      </w:r>
      <w:r w:rsidR="004263DB" w:rsidRPr="004B22A0">
        <w:rPr>
          <w:rFonts w:ascii="Arial" w:hAnsi="Arial" w:cs="Arial"/>
          <w:b/>
          <w:bCs/>
          <w:color w:val="000000" w:themeColor="text1"/>
        </w:rPr>
        <w:t> </w:t>
      </w:r>
      <w:r w:rsidR="004263DB" w:rsidRPr="004B22A0">
        <w:rPr>
          <w:rFonts w:ascii="Arial" w:hAnsi="Arial" w:cs="Arial"/>
          <w:color w:val="000000" w:themeColor="text1"/>
        </w:rPr>
        <w:t>VHS may be a valuable screening tool for cardiac disease, but it is not likely useful for detecting occult HCM or other diseases causing concentric left ventricular hypertrophy in rhesus macaques. The use of VHS along with clinical signs of cardiac disease or heart murmurs may improve the sensitivity and specificity of VHS to detect animals with heart disease.  </w:t>
      </w:r>
    </w:p>
    <w:p w14:paraId="09040DA1" w14:textId="1732E66C" w:rsidR="004263DB" w:rsidRPr="004B22A0" w:rsidRDefault="004263DB" w:rsidP="004B22A0">
      <w:pPr>
        <w:spacing w:after="0" w:line="240" w:lineRule="exact"/>
        <w:jc w:val="both"/>
        <w:rPr>
          <w:rFonts w:ascii="Arial" w:hAnsi="Arial" w:cs="Arial"/>
          <w:color w:val="000000" w:themeColor="text1"/>
        </w:rPr>
      </w:pPr>
      <w:r w:rsidRPr="004B22A0">
        <w:rPr>
          <w:rFonts w:ascii="Arial" w:hAnsi="Arial" w:cs="Arial"/>
          <w:color w:val="000000" w:themeColor="text1"/>
        </w:rPr>
        <w:t> </w:t>
      </w:r>
    </w:p>
    <w:p w14:paraId="32A05D6E" w14:textId="741D878B" w:rsidR="004263DB" w:rsidRPr="004B22A0" w:rsidRDefault="002A0013" w:rsidP="004B22A0">
      <w:pPr>
        <w:tabs>
          <w:tab w:val="left" w:pos="360"/>
        </w:tabs>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QUESTIONS</w:t>
      </w:r>
    </w:p>
    <w:p w14:paraId="4D2D1E0D" w14:textId="22DAD023" w:rsidR="004263DB" w:rsidRPr="004B22A0" w:rsidRDefault="004263DB" w:rsidP="004B22A0">
      <w:pPr>
        <w:tabs>
          <w:tab w:val="left" w:pos="360"/>
        </w:tabs>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1</w:t>
      </w:r>
      <w:r w:rsidR="002A0013" w:rsidRPr="004B22A0">
        <w:rPr>
          <w:rFonts w:ascii="Arial" w:hAnsi="Arial" w:cs="Arial"/>
          <w:color w:val="000000" w:themeColor="text1"/>
        </w:rPr>
        <w:t>.</w:t>
      </w:r>
      <w:r w:rsidR="002A0013" w:rsidRPr="004B22A0">
        <w:rPr>
          <w:rFonts w:ascii="Arial" w:hAnsi="Arial" w:cs="Arial"/>
          <w:color w:val="000000" w:themeColor="text1"/>
        </w:rPr>
        <w:tab/>
      </w:r>
      <w:r w:rsidRPr="004B22A0">
        <w:rPr>
          <w:rFonts w:ascii="Arial" w:hAnsi="Arial" w:cs="Arial"/>
          <w:color w:val="000000" w:themeColor="text1"/>
        </w:rPr>
        <w:t>Which cardiac abnormality is most common in </w:t>
      </w:r>
      <w:r w:rsidRPr="004B22A0">
        <w:rPr>
          <w:rFonts w:ascii="Arial" w:hAnsi="Arial" w:cs="Arial"/>
          <w:i/>
          <w:iCs/>
          <w:color w:val="000000" w:themeColor="text1"/>
        </w:rPr>
        <w:t>Aotus sp</w:t>
      </w:r>
      <w:r w:rsidRPr="004B22A0">
        <w:rPr>
          <w:rFonts w:ascii="Arial" w:hAnsi="Arial" w:cs="Arial"/>
          <w:color w:val="000000" w:themeColor="text1"/>
        </w:rPr>
        <w:t>.?</w:t>
      </w:r>
    </w:p>
    <w:p w14:paraId="56E6B170" w14:textId="23044BA6" w:rsidR="004263DB" w:rsidRPr="004B22A0" w:rsidRDefault="004263DB" w:rsidP="004B22A0">
      <w:pPr>
        <w:tabs>
          <w:tab w:val="left" w:pos="720"/>
        </w:tabs>
        <w:spacing w:after="0" w:line="240" w:lineRule="exact"/>
        <w:ind w:left="720" w:hanging="360"/>
        <w:jc w:val="both"/>
        <w:rPr>
          <w:rFonts w:ascii="Arial" w:hAnsi="Arial" w:cs="Arial"/>
          <w:color w:val="000000" w:themeColor="text1"/>
        </w:rPr>
      </w:pPr>
      <w:r w:rsidRPr="004B22A0">
        <w:rPr>
          <w:rFonts w:ascii="Arial" w:hAnsi="Arial" w:cs="Arial"/>
          <w:color w:val="000000" w:themeColor="text1"/>
        </w:rPr>
        <w:t xml:space="preserve">a. </w:t>
      </w:r>
      <w:r w:rsidR="002A0013" w:rsidRPr="004B22A0">
        <w:rPr>
          <w:rFonts w:ascii="Arial" w:hAnsi="Arial" w:cs="Arial"/>
          <w:color w:val="000000" w:themeColor="text1"/>
        </w:rPr>
        <w:tab/>
      </w:r>
      <w:r w:rsidRPr="004B22A0">
        <w:rPr>
          <w:rFonts w:ascii="Arial" w:hAnsi="Arial" w:cs="Arial"/>
          <w:color w:val="000000" w:themeColor="text1"/>
        </w:rPr>
        <w:t>Ventricular septal defect  </w:t>
      </w:r>
    </w:p>
    <w:p w14:paraId="6B31F1EC" w14:textId="76D6E609" w:rsidR="004263DB" w:rsidRPr="004B22A0" w:rsidRDefault="004263DB" w:rsidP="004B22A0">
      <w:pPr>
        <w:tabs>
          <w:tab w:val="left" w:pos="720"/>
        </w:tabs>
        <w:spacing w:after="0" w:line="240" w:lineRule="exact"/>
        <w:ind w:left="720" w:hanging="360"/>
        <w:jc w:val="both"/>
        <w:rPr>
          <w:rFonts w:ascii="Arial" w:hAnsi="Arial" w:cs="Arial"/>
          <w:color w:val="000000" w:themeColor="text1"/>
        </w:rPr>
      </w:pPr>
      <w:r w:rsidRPr="004B22A0">
        <w:rPr>
          <w:rFonts w:ascii="Arial" w:hAnsi="Arial" w:cs="Arial"/>
          <w:color w:val="000000" w:themeColor="text1"/>
        </w:rPr>
        <w:t xml:space="preserve">b.  </w:t>
      </w:r>
      <w:r w:rsidR="002A0013" w:rsidRPr="004B22A0">
        <w:rPr>
          <w:rFonts w:ascii="Arial" w:hAnsi="Arial" w:cs="Arial"/>
          <w:color w:val="000000" w:themeColor="text1"/>
        </w:rPr>
        <w:tab/>
      </w:r>
      <w:r w:rsidRPr="004B22A0">
        <w:rPr>
          <w:rFonts w:ascii="Arial" w:hAnsi="Arial" w:cs="Arial"/>
          <w:color w:val="000000" w:themeColor="text1"/>
        </w:rPr>
        <w:t>Aortic aneurysm  </w:t>
      </w:r>
    </w:p>
    <w:p w14:paraId="761ADB93" w14:textId="2D43D318" w:rsidR="004263DB" w:rsidRPr="004B22A0" w:rsidRDefault="004263DB" w:rsidP="004B22A0">
      <w:pPr>
        <w:tabs>
          <w:tab w:val="left" w:pos="720"/>
        </w:tabs>
        <w:spacing w:after="0" w:line="240" w:lineRule="exact"/>
        <w:ind w:left="720" w:hanging="360"/>
        <w:jc w:val="both"/>
        <w:rPr>
          <w:rFonts w:ascii="Arial" w:hAnsi="Arial" w:cs="Arial"/>
          <w:color w:val="000000" w:themeColor="text1"/>
        </w:rPr>
      </w:pPr>
      <w:r w:rsidRPr="004B22A0">
        <w:rPr>
          <w:rFonts w:ascii="Arial" w:hAnsi="Arial" w:cs="Arial"/>
          <w:color w:val="000000" w:themeColor="text1"/>
        </w:rPr>
        <w:t xml:space="preserve">c. </w:t>
      </w:r>
      <w:r w:rsidR="002A0013" w:rsidRPr="004B22A0">
        <w:rPr>
          <w:rFonts w:ascii="Arial" w:hAnsi="Arial" w:cs="Arial"/>
          <w:color w:val="000000" w:themeColor="text1"/>
        </w:rPr>
        <w:tab/>
      </w:r>
      <w:r w:rsidRPr="004B22A0">
        <w:rPr>
          <w:rFonts w:ascii="Arial" w:hAnsi="Arial" w:cs="Arial"/>
          <w:color w:val="000000" w:themeColor="text1"/>
        </w:rPr>
        <w:t>Myocardial hypertrophy  </w:t>
      </w:r>
    </w:p>
    <w:p w14:paraId="1B1D278B" w14:textId="1E0601E2" w:rsidR="004263DB" w:rsidRPr="004B22A0" w:rsidRDefault="004263DB" w:rsidP="004B22A0">
      <w:pPr>
        <w:tabs>
          <w:tab w:val="left" w:pos="720"/>
        </w:tabs>
        <w:spacing w:after="0" w:line="240" w:lineRule="exact"/>
        <w:ind w:left="720" w:hanging="360"/>
        <w:jc w:val="both"/>
        <w:rPr>
          <w:rFonts w:ascii="Arial" w:hAnsi="Arial" w:cs="Arial"/>
          <w:color w:val="000000" w:themeColor="text1"/>
        </w:rPr>
      </w:pPr>
      <w:r w:rsidRPr="004B22A0">
        <w:rPr>
          <w:rFonts w:ascii="Arial" w:hAnsi="Arial" w:cs="Arial"/>
          <w:color w:val="000000" w:themeColor="text1"/>
        </w:rPr>
        <w:t xml:space="preserve">d. </w:t>
      </w:r>
      <w:r w:rsidR="002A0013" w:rsidRPr="004B22A0">
        <w:rPr>
          <w:rFonts w:ascii="Arial" w:hAnsi="Arial" w:cs="Arial"/>
          <w:color w:val="000000" w:themeColor="text1"/>
        </w:rPr>
        <w:tab/>
      </w:r>
      <w:r w:rsidRPr="004B22A0">
        <w:rPr>
          <w:rFonts w:ascii="Arial" w:hAnsi="Arial" w:cs="Arial"/>
          <w:color w:val="000000" w:themeColor="text1"/>
        </w:rPr>
        <w:t>Myocardial fibrosis  </w:t>
      </w:r>
    </w:p>
    <w:p w14:paraId="6A48A470" w14:textId="45002725" w:rsidR="004263DB" w:rsidRPr="004B22A0" w:rsidRDefault="004263DB" w:rsidP="004B22A0">
      <w:pPr>
        <w:tabs>
          <w:tab w:val="left" w:pos="360"/>
        </w:tabs>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2</w:t>
      </w:r>
      <w:r w:rsidR="002A0013" w:rsidRPr="004B22A0">
        <w:rPr>
          <w:rFonts w:ascii="Arial" w:hAnsi="Arial" w:cs="Arial"/>
          <w:color w:val="000000" w:themeColor="text1"/>
        </w:rPr>
        <w:t>.</w:t>
      </w:r>
      <w:r w:rsidR="002A0013" w:rsidRPr="004B22A0">
        <w:rPr>
          <w:rFonts w:ascii="Arial" w:hAnsi="Arial" w:cs="Arial"/>
          <w:color w:val="000000" w:themeColor="text1"/>
        </w:rPr>
        <w:tab/>
      </w:r>
      <w:r w:rsidRPr="004B22A0">
        <w:rPr>
          <w:rFonts w:ascii="Arial" w:hAnsi="Arial" w:cs="Arial"/>
          <w:color w:val="000000" w:themeColor="text1"/>
        </w:rPr>
        <w:t>True/False – Results from a similar paper, using the VHS system in Japanese macaques found no significant correlations between VHS and weight, age, or sex of the animal</w:t>
      </w:r>
    </w:p>
    <w:p w14:paraId="7FD95DC9" w14:textId="77777777" w:rsidR="004263DB" w:rsidRPr="004B22A0" w:rsidRDefault="004263DB" w:rsidP="004B22A0">
      <w:pPr>
        <w:pStyle w:val="NormalWeb"/>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50EFE6F3" w14:textId="2EA54B11" w:rsidR="004263DB" w:rsidRPr="004B22A0" w:rsidRDefault="002A0013" w:rsidP="004B22A0">
      <w:pPr>
        <w:shd w:val="clear" w:color="auto" w:fill="FFFFFF"/>
        <w:tabs>
          <w:tab w:val="left" w:pos="360"/>
        </w:tabs>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ANSWERS</w:t>
      </w:r>
    </w:p>
    <w:p w14:paraId="1E7BC6BB" w14:textId="535E19BD" w:rsidR="004263DB" w:rsidRPr="004B22A0" w:rsidRDefault="002A0013" w:rsidP="004B22A0">
      <w:pPr>
        <w:numPr>
          <w:ilvl w:val="0"/>
          <w:numId w:val="5"/>
        </w:numPr>
        <w:shd w:val="clear" w:color="auto" w:fill="FFFFFF"/>
        <w:tabs>
          <w:tab w:val="left" w:pos="360"/>
        </w:tabs>
        <w:spacing w:after="0" w:line="240" w:lineRule="exact"/>
        <w:ind w:left="360"/>
        <w:jc w:val="both"/>
        <w:rPr>
          <w:rFonts w:ascii="Arial" w:hAnsi="Arial" w:cs="Arial"/>
          <w:color w:val="000000" w:themeColor="text1"/>
        </w:rPr>
      </w:pPr>
      <w:r w:rsidRPr="004B22A0">
        <w:rPr>
          <w:rFonts w:ascii="Arial" w:hAnsi="Arial" w:cs="Arial"/>
          <w:color w:val="000000" w:themeColor="text1"/>
        </w:rPr>
        <w:t>c</w:t>
      </w:r>
    </w:p>
    <w:p w14:paraId="0D83AE3B" w14:textId="77777777" w:rsidR="004263DB" w:rsidRPr="004B22A0" w:rsidRDefault="004263DB" w:rsidP="004B22A0">
      <w:pPr>
        <w:numPr>
          <w:ilvl w:val="0"/>
          <w:numId w:val="5"/>
        </w:numPr>
        <w:shd w:val="clear" w:color="auto" w:fill="FFFFFF"/>
        <w:tabs>
          <w:tab w:val="left" w:pos="360"/>
        </w:tabs>
        <w:spacing w:after="0" w:line="240" w:lineRule="exact"/>
        <w:ind w:left="360"/>
        <w:jc w:val="both"/>
        <w:rPr>
          <w:rFonts w:ascii="Arial" w:hAnsi="Arial" w:cs="Arial"/>
          <w:color w:val="000000" w:themeColor="text1"/>
        </w:rPr>
      </w:pPr>
      <w:r w:rsidRPr="004B22A0">
        <w:rPr>
          <w:rFonts w:ascii="Arial" w:hAnsi="Arial" w:cs="Arial"/>
          <w:color w:val="000000" w:themeColor="text1"/>
        </w:rPr>
        <w:t>False - the other study found VHS differences emerged depending on sex, weight, and age in Japanese macaque. See reference below.</w:t>
      </w:r>
    </w:p>
    <w:p w14:paraId="0FBFCD0D" w14:textId="31EA9B25" w:rsidR="004263DB" w:rsidRPr="004B22A0" w:rsidRDefault="002A0013" w:rsidP="004B22A0">
      <w:pPr>
        <w:shd w:val="clear" w:color="auto" w:fill="FFFFFF"/>
        <w:tabs>
          <w:tab w:val="left" w:pos="360"/>
        </w:tabs>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ab/>
      </w:r>
      <w:r w:rsidR="004263DB" w:rsidRPr="004B22A0">
        <w:rPr>
          <w:rFonts w:ascii="Arial" w:hAnsi="Arial" w:cs="Arial"/>
          <w:color w:val="000000" w:themeColor="text1"/>
        </w:rPr>
        <w:t>Harada M, Koie H, Iwaki S, Sato T, Kanayama K, Taira M, Sakai T. Establishment of vertebral heart scale in the growth period of the Japanese macaque (Macaca fuscata). J Vet Med Sci. 2010 Apr;72(4):503-5. doi: 10.1292/jvms.09-0328. Epub 2009 Dec 15. PMID: 20009429.</w:t>
      </w:r>
    </w:p>
    <w:p w14:paraId="1D5FABA2" w14:textId="6782FD7C" w:rsidR="004263DB" w:rsidRPr="004B22A0" w:rsidRDefault="004263DB" w:rsidP="004B22A0">
      <w:pPr>
        <w:autoSpaceDE w:val="0"/>
        <w:autoSpaceDN w:val="0"/>
        <w:adjustRightInd w:val="0"/>
        <w:spacing w:after="0" w:line="240" w:lineRule="exact"/>
        <w:jc w:val="both"/>
        <w:rPr>
          <w:rFonts w:ascii="Arial" w:hAnsi="Arial" w:cs="Arial"/>
          <w:b/>
          <w:color w:val="000000" w:themeColor="text1"/>
        </w:rPr>
      </w:pPr>
    </w:p>
    <w:p w14:paraId="27437BB4" w14:textId="77777777" w:rsidR="002A0013" w:rsidRPr="004B22A0" w:rsidRDefault="002A0013" w:rsidP="004B22A0">
      <w:pPr>
        <w:autoSpaceDE w:val="0"/>
        <w:autoSpaceDN w:val="0"/>
        <w:adjustRightInd w:val="0"/>
        <w:spacing w:after="0" w:line="240" w:lineRule="exact"/>
        <w:jc w:val="both"/>
        <w:rPr>
          <w:rFonts w:ascii="Arial" w:hAnsi="Arial" w:cs="Arial"/>
          <w:b/>
          <w:color w:val="000000" w:themeColor="text1"/>
        </w:rPr>
      </w:pPr>
    </w:p>
    <w:p w14:paraId="03D5CBD0" w14:textId="21D78FD6" w:rsidR="00655B68" w:rsidRPr="004B22A0" w:rsidRDefault="00F96F11" w:rsidP="004B22A0">
      <w:pPr>
        <w:autoSpaceDE w:val="0"/>
        <w:autoSpaceDN w:val="0"/>
        <w:adjustRightInd w:val="0"/>
        <w:spacing w:after="0" w:line="240" w:lineRule="exact"/>
        <w:jc w:val="both"/>
        <w:rPr>
          <w:rFonts w:ascii="Arial" w:hAnsi="Arial" w:cs="Arial"/>
          <w:b/>
          <w:i/>
          <w:iCs/>
          <w:color w:val="000000" w:themeColor="text1"/>
          <w:u w:val="single"/>
        </w:rPr>
      </w:pPr>
      <w:r w:rsidRPr="004B22A0">
        <w:rPr>
          <w:rFonts w:ascii="Arial" w:hAnsi="Arial" w:cs="Arial"/>
          <w:b/>
          <w:i/>
          <w:iCs/>
          <w:color w:val="000000" w:themeColor="text1"/>
          <w:u w:val="single"/>
        </w:rPr>
        <w:t>Husbandry</w:t>
      </w:r>
    </w:p>
    <w:p w14:paraId="4D0A2956" w14:textId="41BA69B6" w:rsidR="00655B68" w:rsidRPr="004B22A0" w:rsidRDefault="00F96F11" w:rsidP="004B22A0">
      <w:pPr>
        <w:autoSpaceDE w:val="0"/>
        <w:autoSpaceDN w:val="0"/>
        <w:adjustRightInd w:val="0"/>
        <w:spacing w:after="0" w:line="240" w:lineRule="exact"/>
        <w:jc w:val="both"/>
        <w:rPr>
          <w:rFonts w:ascii="Arial" w:hAnsi="Arial" w:cs="Arial"/>
          <w:b/>
          <w:color w:val="000000" w:themeColor="text1"/>
        </w:rPr>
      </w:pPr>
      <w:r w:rsidRPr="004B22A0">
        <w:rPr>
          <w:rFonts w:ascii="Arial" w:hAnsi="Arial" w:cs="Arial"/>
          <w:b/>
          <w:color w:val="000000" w:themeColor="text1"/>
        </w:rPr>
        <w:t>Coda</w:t>
      </w:r>
      <w:r w:rsidR="00655B68" w:rsidRPr="004B22A0">
        <w:rPr>
          <w:rFonts w:ascii="Arial" w:hAnsi="Arial" w:cs="Arial"/>
          <w:b/>
          <w:color w:val="000000" w:themeColor="text1"/>
        </w:rPr>
        <w:t xml:space="preserve"> et al. </w:t>
      </w:r>
      <w:r w:rsidRPr="004B22A0">
        <w:rPr>
          <w:rFonts w:ascii="Arial" w:hAnsi="Arial" w:cs="Arial"/>
          <w:b/>
          <w:color w:val="000000" w:themeColor="text1"/>
        </w:rPr>
        <w:t>Behavioral Effects of Cage Size and Environmental Enrichment in New Zealand White Rabbits</w:t>
      </w:r>
      <w:r w:rsidR="00655B68" w:rsidRPr="004B22A0">
        <w:rPr>
          <w:rFonts w:ascii="Arial" w:hAnsi="Arial" w:cs="Arial"/>
          <w:b/>
          <w:color w:val="000000" w:themeColor="text1"/>
        </w:rPr>
        <w:t xml:space="preserve">, pp. </w:t>
      </w:r>
      <w:r w:rsidRPr="004B22A0">
        <w:rPr>
          <w:rFonts w:ascii="Arial" w:hAnsi="Arial" w:cs="Arial"/>
          <w:b/>
          <w:color w:val="000000" w:themeColor="text1"/>
        </w:rPr>
        <w:t>356-364</w:t>
      </w:r>
    </w:p>
    <w:p w14:paraId="4B510A29" w14:textId="13D29C08" w:rsidR="00655B68" w:rsidRPr="004B22A0" w:rsidRDefault="00655B68" w:rsidP="004B22A0">
      <w:pPr>
        <w:autoSpaceDE w:val="0"/>
        <w:autoSpaceDN w:val="0"/>
        <w:adjustRightInd w:val="0"/>
        <w:spacing w:after="0" w:line="240" w:lineRule="exact"/>
        <w:jc w:val="both"/>
        <w:rPr>
          <w:rFonts w:ascii="Arial" w:hAnsi="Arial" w:cs="Arial"/>
          <w:b/>
          <w:color w:val="000000" w:themeColor="text1"/>
        </w:rPr>
      </w:pPr>
    </w:p>
    <w:p w14:paraId="232DCC59" w14:textId="77777777" w:rsidR="004B22A0" w:rsidRPr="004B22A0" w:rsidRDefault="004E3F08" w:rsidP="004B22A0">
      <w:pPr>
        <w:pStyle w:val="xmsonospacing"/>
        <w:shd w:val="clear" w:color="auto" w:fill="FFFFFF"/>
        <w:spacing w:before="0" w:beforeAutospacing="0" w:after="0" w:afterAutospacing="0" w:line="240" w:lineRule="exact"/>
        <w:jc w:val="both"/>
        <w:rPr>
          <w:rFonts w:ascii="Arial" w:hAnsi="Arial" w:cs="Arial"/>
          <w:color w:val="000000" w:themeColor="text1"/>
          <w:sz w:val="22"/>
          <w:szCs w:val="22"/>
          <w:bdr w:val="none" w:sz="0" w:space="0" w:color="auto" w:frame="1"/>
        </w:rPr>
      </w:pPr>
      <w:r w:rsidRPr="004B22A0">
        <w:rPr>
          <w:rFonts w:ascii="Arial" w:hAnsi="Arial" w:cs="Arial"/>
          <w:color w:val="000000" w:themeColor="text1"/>
          <w:sz w:val="22"/>
          <w:szCs w:val="22"/>
          <w:bdr w:val="none" w:sz="0" w:space="0" w:color="auto" w:frame="1"/>
        </w:rPr>
        <w:t>Domain 4: Animal Care</w:t>
      </w:r>
    </w:p>
    <w:p w14:paraId="46539307" w14:textId="749C0BFB" w:rsidR="004E3F08" w:rsidRPr="004B22A0" w:rsidRDefault="004B22A0" w:rsidP="004B22A0">
      <w:pPr>
        <w:pStyle w:val="xmsonospacing"/>
        <w:shd w:val="clear" w:color="auto" w:fill="FFFFFF"/>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bdr w:val="none" w:sz="0" w:space="0" w:color="auto" w:frame="1"/>
        </w:rPr>
        <w:t xml:space="preserve">Primary Species: </w:t>
      </w:r>
      <w:r w:rsidR="004E3F08" w:rsidRPr="004B22A0">
        <w:rPr>
          <w:rFonts w:ascii="Arial" w:hAnsi="Arial" w:cs="Arial"/>
          <w:color w:val="000000" w:themeColor="text1"/>
          <w:sz w:val="22"/>
          <w:szCs w:val="22"/>
          <w:bdr w:val="none" w:sz="0" w:space="0" w:color="auto" w:frame="1"/>
        </w:rPr>
        <w:t>Rabbits</w:t>
      </w:r>
      <w:r w:rsidRPr="004B22A0">
        <w:rPr>
          <w:rFonts w:ascii="Arial" w:hAnsi="Arial" w:cs="Arial"/>
          <w:color w:val="000000" w:themeColor="text1"/>
          <w:sz w:val="22"/>
          <w:szCs w:val="22"/>
          <w:bdr w:val="none" w:sz="0" w:space="0" w:color="auto" w:frame="1"/>
        </w:rPr>
        <w:t xml:space="preserve"> (</w:t>
      </w:r>
      <w:r w:rsidRPr="004B22A0">
        <w:rPr>
          <w:rFonts w:ascii="Arial" w:hAnsi="Arial" w:cs="Arial"/>
          <w:i/>
          <w:iCs/>
          <w:color w:val="000000" w:themeColor="text1"/>
          <w:sz w:val="22"/>
          <w:szCs w:val="22"/>
          <w:bdr w:val="none" w:sz="0" w:space="0" w:color="auto" w:frame="1"/>
        </w:rPr>
        <w:t>Oryctolagus cuniculus</w:t>
      </w:r>
      <w:r w:rsidRPr="004B22A0">
        <w:rPr>
          <w:rFonts w:ascii="Arial" w:hAnsi="Arial" w:cs="Arial"/>
          <w:color w:val="000000" w:themeColor="text1"/>
          <w:sz w:val="22"/>
          <w:szCs w:val="22"/>
          <w:bdr w:val="none" w:sz="0" w:space="0" w:color="auto" w:frame="1"/>
        </w:rPr>
        <w:t>)</w:t>
      </w:r>
    </w:p>
    <w:p w14:paraId="0F3C4751" w14:textId="2F9BFD93" w:rsidR="004E3F08" w:rsidRPr="004B22A0" w:rsidRDefault="004E3F08" w:rsidP="004B22A0">
      <w:pPr>
        <w:pStyle w:val="xmsonospacing"/>
        <w:shd w:val="clear" w:color="auto" w:fill="FFFFFF"/>
        <w:spacing w:before="0" w:beforeAutospacing="0" w:after="0" w:afterAutospacing="0" w:line="240" w:lineRule="exact"/>
        <w:jc w:val="both"/>
        <w:rPr>
          <w:rFonts w:ascii="Arial" w:hAnsi="Arial" w:cs="Arial"/>
          <w:color w:val="000000" w:themeColor="text1"/>
          <w:sz w:val="22"/>
          <w:szCs w:val="22"/>
        </w:rPr>
      </w:pPr>
    </w:p>
    <w:p w14:paraId="0E5BCC45" w14:textId="79ACFA0E" w:rsidR="004B22A0" w:rsidRPr="004B22A0" w:rsidRDefault="004B22A0" w:rsidP="004B22A0">
      <w:pPr>
        <w:pStyle w:val="xmsonospacing"/>
        <w:shd w:val="clear" w:color="auto" w:fill="FFFFFF"/>
        <w:spacing w:before="0" w:beforeAutospacing="0" w:after="0" w:afterAutospacing="0" w:line="240" w:lineRule="exact"/>
        <w:jc w:val="both"/>
        <w:rPr>
          <w:rFonts w:ascii="Arial" w:hAnsi="Arial" w:cs="Arial"/>
          <w:color w:val="000000" w:themeColor="text1"/>
          <w:sz w:val="22"/>
          <w:szCs w:val="22"/>
          <w:u w:val="single"/>
        </w:rPr>
      </w:pPr>
      <w:r w:rsidRPr="004B22A0">
        <w:rPr>
          <w:rFonts w:ascii="Arial" w:hAnsi="Arial" w:cs="Arial"/>
          <w:color w:val="000000" w:themeColor="text1"/>
          <w:sz w:val="22"/>
          <w:szCs w:val="22"/>
          <w:u w:val="single"/>
        </w:rPr>
        <w:t>SUMMARY</w:t>
      </w:r>
    </w:p>
    <w:p w14:paraId="7C01D2B5" w14:textId="77777777" w:rsidR="004B22A0" w:rsidRPr="004B22A0" w:rsidRDefault="004B22A0" w:rsidP="004B22A0">
      <w:pPr>
        <w:pStyle w:val="xmsonospacing"/>
        <w:shd w:val="clear" w:color="auto" w:fill="FFFFFF"/>
        <w:spacing w:before="0" w:beforeAutospacing="0" w:after="0" w:afterAutospacing="0" w:line="240" w:lineRule="exact"/>
        <w:jc w:val="both"/>
        <w:rPr>
          <w:rFonts w:ascii="Arial" w:hAnsi="Arial" w:cs="Arial"/>
          <w:color w:val="000000" w:themeColor="text1"/>
          <w:sz w:val="22"/>
          <w:szCs w:val="22"/>
        </w:rPr>
      </w:pPr>
    </w:p>
    <w:p w14:paraId="1688A4C0" w14:textId="6CFD720C" w:rsidR="004E3F08" w:rsidRPr="004B22A0" w:rsidRDefault="004E3F08" w:rsidP="004B22A0">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u w:val="single"/>
        </w:rPr>
        <w:t>Material/Methods</w:t>
      </w:r>
      <w:r w:rsidRPr="004B22A0">
        <w:rPr>
          <w:rFonts w:ascii="Arial" w:hAnsi="Arial" w:cs="Arial"/>
          <w:color w:val="000000" w:themeColor="text1"/>
          <w:sz w:val="22"/>
          <w:szCs w:val="22"/>
        </w:rPr>
        <w:t>:  </w:t>
      </w:r>
    </w:p>
    <w:p w14:paraId="520D1FC8" w14:textId="77777777" w:rsidR="004B22A0" w:rsidRPr="004B22A0" w:rsidRDefault="004B22A0" w:rsidP="004B22A0">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32527AE" w14:textId="77777777" w:rsidR="004E3F08" w:rsidRPr="004B22A0" w:rsidRDefault="004E3F08" w:rsidP="004B22A0">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u w:val="single"/>
        </w:rPr>
        <w:t>First part</w:t>
      </w:r>
      <w:r w:rsidRPr="004B22A0">
        <w:rPr>
          <w:rFonts w:ascii="Arial" w:hAnsi="Arial" w:cs="Arial"/>
          <w:color w:val="000000" w:themeColor="text1"/>
          <w:sz w:val="22"/>
          <w:szCs w:val="22"/>
        </w:rPr>
        <w:t> - adult NZW rabbits were housed in 3 different cage sizes (S,M,L). An ethogram was then developed and used to analyze 3 main behaviors: exploring, grooming, and resting.  </w:t>
      </w:r>
    </w:p>
    <w:p w14:paraId="1551D50C" w14:textId="77777777" w:rsidR="004B22A0" w:rsidRPr="004B22A0" w:rsidRDefault="004B22A0" w:rsidP="004B22A0">
      <w:pPr>
        <w:pStyle w:val="xmsonormal"/>
        <w:shd w:val="clear" w:color="auto" w:fill="FFFFFF"/>
        <w:spacing w:before="0" w:beforeAutospacing="0" w:after="0" w:afterAutospacing="0" w:line="240" w:lineRule="exact"/>
        <w:jc w:val="both"/>
        <w:rPr>
          <w:rFonts w:ascii="Arial" w:hAnsi="Arial" w:cs="Arial"/>
          <w:color w:val="000000" w:themeColor="text1"/>
          <w:sz w:val="22"/>
          <w:szCs w:val="22"/>
          <w:u w:val="single"/>
        </w:rPr>
      </w:pPr>
    </w:p>
    <w:p w14:paraId="136FEE18" w14:textId="5C892B5F" w:rsidR="004E3F08" w:rsidRPr="004B22A0" w:rsidRDefault="004E3F08" w:rsidP="004B22A0">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u w:val="single"/>
        </w:rPr>
        <w:t>Second part</w:t>
      </w:r>
      <w:r w:rsidRPr="004B22A0">
        <w:rPr>
          <w:rFonts w:ascii="Arial" w:hAnsi="Arial" w:cs="Arial"/>
          <w:color w:val="000000" w:themeColor="text1"/>
          <w:sz w:val="22"/>
          <w:szCs w:val="22"/>
        </w:rPr>
        <w:t> - analyzed enrichment in standard housing cages. Enrichment included a “hanging toy” (wire ball with a bell containing timothy hay), “digging toy” (plastic bin filled with corncob bedding and timothy hay), “destructible toy” (origami paper box filled with timothy hay), and the last group had no enrichment.  </w:t>
      </w:r>
    </w:p>
    <w:p w14:paraId="2C5E5A4A" w14:textId="77777777" w:rsidR="004B22A0" w:rsidRPr="004B22A0" w:rsidRDefault="004B22A0" w:rsidP="004B22A0">
      <w:pPr>
        <w:pStyle w:val="xmsonormal"/>
        <w:shd w:val="clear" w:color="auto" w:fill="FFFFFF"/>
        <w:spacing w:before="0" w:beforeAutospacing="0" w:after="0" w:afterAutospacing="0" w:line="240" w:lineRule="exact"/>
        <w:jc w:val="both"/>
        <w:rPr>
          <w:rFonts w:ascii="Arial" w:hAnsi="Arial" w:cs="Arial"/>
          <w:color w:val="000000" w:themeColor="text1"/>
          <w:sz w:val="22"/>
          <w:szCs w:val="22"/>
          <w:u w:val="single"/>
        </w:rPr>
      </w:pPr>
    </w:p>
    <w:p w14:paraId="480DC4D1" w14:textId="7F66F8A9" w:rsidR="004E3F08" w:rsidRPr="004B22A0" w:rsidRDefault="004E3F08" w:rsidP="004B22A0">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u w:val="single"/>
        </w:rPr>
        <w:t>Third part</w:t>
      </w:r>
      <w:r w:rsidRPr="004B22A0">
        <w:rPr>
          <w:rFonts w:ascii="Arial" w:hAnsi="Arial" w:cs="Arial"/>
          <w:color w:val="000000" w:themeColor="text1"/>
          <w:sz w:val="22"/>
          <w:szCs w:val="22"/>
        </w:rPr>
        <w:t> - determine the stress effect of the hanging and destructible toy enrichment via fecal pellets. Fecal pellets were collected 2 hours after exposure to the enrichment devices. Additional fecal samples were also collected from rabbits that underwent a surgical procedure to use as an additional stressor.  </w:t>
      </w:r>
    </w:p>
    <w:p w14:paraId="24047043" w14:textId="77777777" w:rsidR="004B22A0" w:rsidRPr="004B22A0" w:rsidRDefault="004B22A0" w:rsidP="004B22A0">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5344654F" w14:textId="6D81A35B" w:rsidR="004E3F08" w:rsidRPr="004B22A0" w:rsidRDefault="004E3F08" w:rsidP="004B22A0">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rPr>
        <w:t>Video recording was utilized for all 3 parts of the study. Fecal hormone extraction and glucocorticoid assays were performed by the St Louis Zoo endocrinology department. Statistics utilized a one-way ANOVA with Tukey-Kramer or Dunnett post</w:t>
      </w:r>
      <w:r w:rsidR="004B22A0">
        <w:rPr>
          <w:rFonts w:ascii="Arial" w:hAnsi="Arial" w:cs="Arial"/>
          <w:color w:val="000000" w:themeColor="text1"/>
          <w:sz w:val="22"/>
          <w:szCs w:val="22"/>
        </w:rPr>
        <w:t>-</w:t>
      </w:r>
      <w:r w:rsidRPr="004B22A0">
        <w:rPr>
          <w:rFonts w:ascii="Arial" w:hAnsi="Arial" w:cs="Arial"/>
          <w:color w:val="000000" w:themeColor="text1"/>
          <w:sz w:val="22"/>
          <w:szCs w:val="22"/>
        </w:rPr>
        <w:t>hoc test.  </w:t>
      </w:r>
    </w:p>
    <w:p w14:paraId="01EF6A4F" w14:textId="77777777" w:rsidR="004E3F08" w:rsidRPr="004B22A0" w:rsidRDefault="004E3F08" w:rsidP="004B22A0">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rPr>
        <w:t> </w:t>
      </w:r>
    </w:p>
    <w:p w14:paraId="73EF696F" w14:textId="73325F5E" w:rsidR="004E3F08" w:rsidRPr="004B22A0" w:rsidRDefault="004E3F08" w:rsidP="004B22A0">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u w:val="single"/>
        </w:rPr>
        <w:t>Results</w:t>
      </w:r>
      <w:r w:rsidRPr="004B22A0">
        <w:rPr>
          <w:rFonts w:ascii="Arial" w:hAnsi="Arial" w:cs="Arial"/>
          <w:color w:val="000000" w:themeColor="text1"/>
          <w:sz w:val="22"/>
          <w:szCs w:val="22"/>
        </w:rPr>
        <w:t>:</w:t>
      </w:r>
      <w:r w:rsidRPr="004B22A0">
        <w:rPr>
          <w:rFonts w:ascii="Arial" w:hAnsi="Arial" w:cs="Arial"/>
          <w:b/>
          <w:bCs/>
          <w:color w:val="000000" w:themeColor="text1"/>
          <w:sz w:val="22"/>
          <w:szCs w:val="22"/>
        </w:rPr>
        <w:t xml:space="preserve"> </w:t>
      </w:r>
      <w:r w:rsidRPr="004B22A0">
        <w:rPr>
          <w:rFonts w:ascii="Arial" w:hAnsi="Arial" w:cs="Arial"/>
          <w:color w:val="000000" w:themeColor="text1"/>
          <w:sz w:val="22"/>
          <w:szCs w:val="22"/>
        </w:rPr>
        <w:t>Rabbits explored more and groomed less when in the large and medium sized cages. When exposed to the 3 different enrichment devices there was no significant difference in the expressed behaviors between the 3 devices. When compared to the non-enrichment group, the rabbits with enrichment spent more time exploring than grooming. Rabbits spent more time with the destructible enrichment compared to the other 2 options. There was no significant difference in any of the fecal glucocorticoid samples which included the enrichment animals and the surgical animals.  </w:t>
      </w:r>
    </w:p>
    <w:p w14:paraId="42ACB206" w14:textId="77777777" w:rsidR="004E3F08" w:rsidRPr="004B22A0" w:rsidRDefault="004E3F08" w:rsidP="004B22A0">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rPr>
        <w:t> </w:t>
      </w:r>
    </w:p>
    <w:p w14:paraId="1E942A41" w14:textId="7B3B7694" w:rsidR="004E3F08" w:rsidRPr="004B22A0" w:rsidRDefault="004E3F08" w:rsidP="004B22A0">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u w:val="single"/>
        </w:rPr>
        <w:t>Discussion</w:t>
      </w:r>
      <w:r w:rsidRPr="004B22A0">
        <w:rPr>
          <w:rFonts w:ascii="Arial" w:hAnsi="Arial" w:cs="Arial"/>
          <w:color w:val="000000" w:themeColor="text1"/>
          <w:sz w:val="22"/>
          <w:szCs w:val="22"/>
        </w:rPr>
        <w:t>:</w:t>
      </w:r>
      <w:r w:rsidRPr="004B22A0">
        <w:rPr>
          <w:rFonts w:ascii="Arial" w:hAnsi="Arial" w:cs="Arial"/>
          <w:b/>
          <w:bCs/>
          <w:color w:val="000000" w:themeColor="text1"/>
          <w:sz w:val="22"/>
          <w:szCs w:val="22"/>
        </w:rPr>
        <w:t xml:space="preserve"> </w:t>
      </w:r>
      <w:r w:rsidRPr="004B22A0">
        <w:rPr>
          <w:rFonts w:ascii="Arial" w:hAnsi="Arial" w:cs="Arial"/>
          <w:color w:val="000000" w:themeColor="text1"/>
          <w:sz w:val="22"/>
          <w:szCs w:val="22"/>
        </w:rPr>
        <w:t>Wild rabbits spend a large amount of time performing active exploring behaviors including foraging for food, avoiding predators, socializing, finding mates, raising young, resting, and grooming. The study found that the larger cage setting encouraged more exploring behaviors as well as adding enrichment devices to standard sized cages. Increasing the activity of rabbits has health benefits including decreasing osteoporosis and GI stasis. Subjectively, hanging devices and the larger cages encouraged more sustained rearing activities commonly seen in wild rabbits. Frenetic random activity periods (FRAP or “binkies”) is a phenomenon documented in dogs and rabbits and is described as an expression of excitement. Increasing cage size or including enrichment did not increase the amount of FRAP activities. Digging behavior not commonly seen even with digging enrichment. Rabbits did not lose interest in the same enrichment toy between days 2-6. Glucocorticoid deposition in the GI tract in rabbits occurs around 12 hours after an acute stressor. This data was not meaningful in the study since there were no reliable increases in fecal glucocorticoid samples. Some reasons for this include: decrease appetite and less feces after a stressor, complex rabbit GI physiology limited amount of steroid in the feces, GI transit times vary greatly in rabbits from 4-48hrs and hard to correlate time of stressor to the fecal samples, and rabbits are coprophagic animals. Researcher would not recommend fecal glucocorticoid testing in rabbits.  </w:t>
      </w:r>
    </w:p>
    <w:p w14:paraId="3525AF32" w14:textId="77777777" w:rsidR="004E3F08" w:rsidRPr="004B22A0" w:rsidRDefault="004E3F08" w:rsidP="004B22A0">
      <w:pPr>
        <w:pStyle w:val="xmsonormal"/>
        <w:shd w:val="clear" w:color="auto" w:fill="FFFFFF"/>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rPr>
        <w:t> </w:t>
      </w:r>
    </w:p>
    <w:p w14:paraId="01BED1C2" w14:textId="3BBAE43C" w:rsidR="004E3F08" w:rsidRPr="004B22A0" w:rsidRDefault="004B22A0" w:rsidP="004B22A0">
      <w:pPr>
        <w:pStyle w:val="x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t>QUESTIONS</w:t>
      </w:r>
    </w:p>
    <w:p w14:paraId="1081A29F" w14:textId="2CECF38E" w:rsidR="004E3F08" w:rsidRPr="004B22A0" w:rsidRDefault="004E3F08" w:rsidP="004B22A0">
      <w:pPr>
        <w:pStyle w:val="x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t xml:space="preserve">1. </w:t>
      </w:r>
      <w:r w:rsidR="004B22A0" w:rsidRPr="004B22A0">
        <w:rPr>
          <w:rFonts w:ascii="Arial" w:hAnsi="Arial" w:cs="Arial"/>
          <w:color w:val="000000" w:themeColor="text1"/>
          <w:sz w:val="22"/>
          <w:szCs w:val="22"/>
        </w:rPr>
        <w:tab/>
      </w:r>
      <w:r w:rsidRPr="004B22A0">
        <w:rPr>
          <w:rFonts w:ascii="Arial" w:hAnsi="Arial" w:cs="Arial"/>
          <w:color w:val="000000" w:themeColor="text1"/>
          <w:sz w:val="22"/>
          <w:szCs w:val="22"/>
        </w:rPr>
        <w:t>What is the GI transit time for Rabbits?  </w:t>
      </w:r>
    </w:p>
    <w:p w14:paraId="58486882" w14:textId="040F9347" w:rsidR="004E3F08" w:rsidRPr="004B22A0" w:rsidRDefault="004E3F08" w:rsidP="004B22A0">
      <w:pPr>
        <w:pStyle w:val="x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4B22A0">
        <w:rPr>
          <w:rFonts w:ascii="Arial" w:hAnsi="Arial" w:cs="Arial"/>
          <w:color w:val="000000" w:themeColor="text1"/>
          <w:sz w:val="22"/>
          <w:szCs w:val="22"/>
        </w:rPr>
        <w:t xml:space="preserve">a. </w:t>
      </w:r>
      <w:r w:rsidR="004B22A0" w:rsidRPr="004B22A0">
        <w:rPr>
          <w:rFonts w:ascii="Arial" w:hAnsi="Arial" w:cs="Arial"/>
          <w:color w:val="000000" w:themeColor="text1"/>
          <w:sz w:val="22"/>
          <w:szCs w:val="22"/>
        </w:rPr>
        <w:tab/>
      </w:r>
      <w:r w:rsidRPr="004B22A0">
        <w:rPr>
          <w:rFonts w:ascii="Arial" w:hAnsi="Arial" w:cs="Arial"/>
          <w:color w:val="000000" w:themeColor="text1"/>
          <w:sz w:val="22"/>
          <w:szCs w:val="22"/>
        </w:rPr>
        <w:t>12 - 48hrs  </w:t>
      </w:r>
    </w:p>
    <w:p w14:paraId="6CDE1D4A" w14:textId="6491BC65" w:rsidR="004E3F08" w:rsidRPr="004B22A0" w:rsidRDefault="004E3F08" w:rsidP="004B22A0">
      <w:pPr>
        <w:pStyle w:val="x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4B22A0">
        <w:rPr>
          <w:rFonts w:ascii="Arial" w:hAnsi="Arial" w:cs="Arial"/>
          <w:color w:val="000000" w:themeColor="text1"/>
          <w:sz w:val="22"/>
          <w:szCs w:val="22"/>
        </w:rPr>
        <w:t xml:space="preserve">b. </w:t>
      </w:r>
      <w:r w:rsidR="004B22A0" w:rsidRPr="004B22A0">
        <w:rPr>
          <w:rFonts w:ascii="Arial" w:hAnsi="Arial" w:cs="Arial"/>
          <w:color w:val="000000" w:themeColor="text1"/>
          <w:sz w:val="22"/>
          <w:szCs w:val="22"/>
        </w:rPr>
        <w:tab/>
      </w:r>
      <w:r w:rsidRPr="004B22A0">
        <w:rPr>
          <w:rFonts w:ascii="Arial" w:hAnsi="Arial" w:cs="Arial"/>
          <w:color w:val="000000" w:themeColor="text1"/>
          <w:sz w:val="22"/>
          <w:szCs w:val="22"/>
        </w:rPr>
        <w:t>4 - 48hrs  </w:t>
      </w:r>
    </w:p>
    <w:p w14:paraId="20168676" w14:textId="45F551F9" w:rsidR="004E3F08" w:rsidRPr="004B22A0" w:rsidRDefault="004E3F08" w:rsidP="004B22A0">
      <w:pPr>
        <w:pStyle w:val="x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4B22A0">
        <w:rPr>
          <w:rFonts w:ascii="Arial" w:hAnsi="Arial" w:cs="Arial"/>
          <w:color w:val="000000" w:themeColor="text1"/>
          <w:sz w:val="22"/>
          <w:szCs w:val="22"/>
        </w:rPr>
        <w:t xml:space="preserve">c. </w:t>
      </w:r>
      <w:r w:rsidR="004B22A0" w:rsidRPr="004B22A0">
        <w:rPr>
          <w:rFonts w:ascii="Arial" w:hAnsi="Arial" w:cs="Arial"/>
          <w:color w:val="000000" w:themeColor="text1"/>
          <w:sz w:val="22"/>
          <w:szCs w:val="22"/>
        </w:rPr>
        <w:tab/>
      </w:r>
      <w:r w:rsidRPr="004B22A0">
        <w:rPr>
          <w:rFonts w:ascii="Arial" w:hAnsi="Arial" w:cs="Arial"/>
          <w:color w:val="000000" w:themeColor="text1"/>
          <w:sz w:val="22"/>
          <w:szCs w:val="22"/>
        </w:rPr>
        <w:t>24 - 48hrs  </w:t>
      </w:r>
    </w:p>
    <w:p w14:paraId="4823E569" w14:textId="6F568AC8" w:rsidR="004E3F08" w:rsidRPr="004B22A0" w:rsidRDefault="004E3F08" w:rsidP="004B22A0">
      <w:pPr>
        <w:pStyle w:val="x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4B22A0">
        <w:rPr>
          <w:rFonts w:ascii="Arial" w:hAnsi="Arial" w:cs="Arial"/>
          <w:color w:val="000000" w:themeColor="text1"/>
          <w:sz w:val="22"/>
          <w:szCs w:val="22"/>
        </w:rPr>
        <w:lastRenderedPageBreak/>
        <w:t xml:space="preserve">d. </w:t>
      </w:r>
      <w:r w:rsidR="004B22A0" w:rsidRPr="004B22A0">
        <w:rPr>
          <w:rFonts w:ascii="Arial" w:hAnsi="Arial" w:cs="Arial"/>
          <w:color w:val="000000" w:themeColor="text1"/>
          <w:sz w:val="22"/>
          <w:szCs w:val="22"/>
        </w:rPr>
        <w:tab/>
      </w:r>
      <w:r w:rsidRPr="004B22A0">
        <w:rPr>
          <w:rFonts w:ascii="Arial" w:hAnsi="Arial" w:cs="Arial"/>
          <w:color w:val="000000" w:themeColor="text1"/>
          <w:sz w:val="22"/>
          <w:szCs w:val="22"/>
        </w:rPr>
        <w:t>8 - 48hrs  </w:t>
      </w:r>
    </w:p>
    <w:p w14:paraId="2424D094" w14:textId="19485625" w:rsidR="004E3F08" w:rsidRPr="004B22A0" w:rsidRDefault="004E3F08" w:rsidP="004B22A0">
      <w:pPr>
        <w:pStyle w:val="x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t xml:space="preserve">2. </w:t>
      </w:r>
      <w:r w:rsidR="004B22A0" w:rsidRPr="004B22A0">
        <w:rPr>
          <w:rFonts w:ascii="Arial" w:hAnsi="Arial" w:cs="Arial"/>
          <w:color w:val="000000" w:themeColor="text1"/>
          <w:sz w:val="22"/>
          <w:szCs w:val="22"/>
        </w:rPr>
        <w:tab/>
      </w:r>
      <w:r w:rsidRPr="004B22A0">
        <w:rPr>
          <w:rFonts w:ascii="Arial" w:hAnsi="Arial" w:cs="Arial"/>
          <w:color w:val="000000" w:themeColor="text1"/>
          <w:sz w:val="22"/>
          <w:szCs w:val="22"/>
        </w:rPr>
        <w:t>What is the recommended housing environment for rabbits? Choose all that apply  </w:t>
      </w:r>
    </w:p>
    <w:p w14:paraId="336272AB" w14:textId="21E64AC9" w:rsidR="004E3F08" w:rsidRPr="004B22A0" w:rsidRDefault="004E3F08" w:rsidP="004B22A0">
      <w:pPr>
        <w:pStyle w:val="x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4B22A0">
        <w:rPr>
          <w:rFonts w:ascii="Arial" w:hAnsi="Arial" w:cs="Arial"/>
          <w:color w:val="000000" w:themeColor="text1"/>
          <w:sz w:val="22"/>
          <w:szCs w:val="22"/>
        </w:rPr>
        <w:t xml:space="preserve">a. </w:t>
      </w:r>
      <w:r w:rsidR="004B22A0" w:rsidRPr="004B22A0">
        <w:rPr>
          <w:rFonts w:ascii="Arial" w:hAnsi="Arial" w:cs="Arial"/>
          <w:color w:val="000000" w:themeColor="text1"/>
          <w:sz w:val="22"/>
          <w:szCs w:val="22"/>
        </w:rPr>
        <w:tab/>
      </w:r>
      <w:r w:rsidRPr="004B22A0">
        <w:rPr>
          <w:rFonts w:ascii="Arial" w:hAnsi="Arial" w:cs="Arial"/>
          <w:color w:val="000000" w:themeColor="text1"/>
          <w:sz w:val="22"/>
          <w:szCs w:val="22"/>
        </w:rPr>
        <w:t>Standard cage with hanging enrichment  </w:t>
      </w:r>
    </w:p>
    <w:p w14:paraId="62D5C6BC" w14:textId="1ACFC1D6" w:rsidR="004E3F08" w:rsidRPr="004B22A0" w:rsidRDefault="004E3F08" w:rsidP="004B22A0">
      <w:pPr>
        <w:pStyle w:val="x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4B22A0">
        <w:rPr>
          <w:rFonts w:ascii="Arial" w:hAnsi="Arial" w:cs="Arial"/>
          <w:color w:val="000000" w:themeColor="text1"/>
          <w:sz w:val="22"/>
          <w:szCs w:val="22"/>
        </w:rPr>
        <w:t xml:space="preserve">b. </w:t>
      </w:r>
      <w:r w:rsidR="004B22A0" w:rsidRPr="004B22A0">
        <w:rPr>
          <w:rFonts w:ascii="Arial" w:hAnsi="Arial" w:cs="Arial"/>
          <w:color w:val="000000" w:themeColor="text1"/>
          <w:sz w:val="22"/>
          <w:szCs w:val="22"/>
        </w:rPr>
        <w:tab/>
      </w:r>
      <w:r w:rsidRPr="004B22A0">
        <w:rPr>
          <w:rFonts w:ascii="Arial" w:hAnsi="Arial" w:cs="Arial"/>
          <w:color w:val="000000" w:themeColor="text1"/>
          <w:sz w:val="22"/>
          <w:szCs w:val="22"/>
        </w:rPr>
        <w:t>Large cage with hanging enrichment  </w:t>
      </w:r>
    </w:p>
    <w:p w14:paraId="3E36187A" w14:textId="2F4BE6CA" w:rsidR="004E3F08" w:rsidRPr="004B22A0" w:rsidRDefault="004E3F08" w:rsidP="004B22A0">
      <w:pPr>
        <w:pStyle w:val="x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4B22A0">
        <w:rPr>
          <w:rFonts w:ascii="Arial" w:hAnsi="Arial" w:cs="Arial"/>
          <w:color w:val="000000" w:themeColor="text1"/>
          <w:sz w:val="22"/>
          <w:szCs w:val="22"/>
        </w:rPr>
        <w:t xml:space="preserve">c. </w:t>
      </w:r>
      <w:r w:rsidR="004B22A0" w:rsidRPr="004B22A0">
        <w:rPr>
          <w:rFonts w:ascii="Arial" w:hAnsi="Arial" w:cs="Arial"/>
          <w:color w:val="000000" w:themeColor="text1"/>
          <w:sz w:val="22"/>
          <w:szCs w:val="22"/>
        </w:rPr>
        <w:tab/>
      </w:r>
      <w:r w:rsidRPr="004B22A0">
        <w:rPr>
          <w:rFonts w:ascii="Arial" w:hAnsi="Arial" w:cs="Arial"/>
          <w:color w:val="000000" w:themeColor="text1"/>
          <w:sz w:val="22"/>
          <w:szCs w:val="22"/>
        </w:rPr>
        <w:t>Large cage with destructible enrichment  </w:t>
      </w:r>
    </w:p>
    <w:p w14:paraId="3C55D5AA" w14:textId="0DE1A821" w:rsidR="004E3F08" w:rsidRPr="004B22A0" w:rsidRDefault="004E3F08" w:rsidP="004B22A0">
      <w:pPr>
        <w:pStyle w:val="x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4B22A0">
        <w:rPr>
          <w:rFonts w:ascii="Arial" w:hAnsi="Arial" w:cs="Arial"/>
          <w:color w:val="000000" w:themeColor="text1"/>
          <w:sz w:val="22"/>
          <w:szCs w:val="22"/>
        </w:rPr>
        <w:t xml:space="preserve">d. </w:t>
      </w:r>
      <w:r w:rsidR="004B22A0" w:rsidRPr="004B22A0">
        <w:rPr>
          <w:rFonts w:ascii="Arial" w:hAnsi="Arial" w:cs="Arial"/>
          <w:color w:val="000000" w:themeColor="text1"/>
          <w:sz w:val="22"/>
          <w:szCs w:val="22"/>
        </w:rPr>
        <w:tab/>
      </w:r>
      <w:r w:rsidRPr="004B22A0">
        <w:rPr>
          <w:rFonts w:ascii="Arial" w:hAnsi="Arial" w:cs="Arial"/>
          <w:color w:val="000000" w:themeColor="text1"/>
          <w:sz w:val="22"/>
          <w:szCs w:val="22"/>
        </w:rPr>
        <w:t>Standard cage with digging enrichment  </w:t>
      </w:r>
    </w:p>
    <w:p w14:paraId="50634AA0" w14:textId="24FBBE2D" w:rsidR="004E3F08" w:rsidRPr="004B22A0" w:rsidRDefault="004E3F08" w:rsidP="004B22A0">
      <w:pPr>
        <w:pStyle w:val="xmsonormal"/>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4B22A0">
        <w:rPr>
          <w:rFonts w:ascii="Arial" w:hAnsi="Arial" w:cs="Arial"/>
          <w:color w:val="000000" w:themeColor="text1"/>
          <w:sz w:val="22"/>
          <w:szCs w:val="22"/>
        </w:rPr>
        <w:t xml:space="preserve">e. </w:t>
      </w:r>
      <w:r w:rsidR="004B22A0" w:rsidRPr="004B22A0">
        <w:rPr>
          <w:rFonts w:ascii="Arial" w:hAnsi="Arial" w:cs="Arial"/>
          <w:color w:val="000000" w:themeColor="text1"/>
          <w:sz w:val="22"/>
          <w:szCs w:val="22"/>
        </w:rPr>
        <w:tab/>
      </w:r>
      <w:r w:rsidRPr="004B22A0">
        <w:rPr>
          <w:rFonts w:ascii="Arial" w:hAnsi="Arial" w:cs="Arial"/>
          <w:color w:val="000000" w:themeColor="text1"/>
          <w:sz w:val="22"/>
          <w:szCs w:val="22"/>
        </w:rPr>
        <w:t>Large cage with digging enrichment  </w:t>
      </w:r>
    </w:p>
    <w:p w14:paraId="0C32BA3D" w14:textId="071D8ED4" w:rsidR="004E3F08" w:rsidRPr="004B22A0" w:rsidRDefault="004E3F08" w:rsidP="004B22A0">
      <w:pPr>
        <w:pStyle w:val="x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t xml:space="preserve">3. </w:t>
      </w:r>
      <w:r w:rsidR="004B22A0" w:rsidRPr="004B22A0">
        <w:rPr>
          <w:rFonts w:ascii="Arial" w:hAnsi="Arial" w:cs="Arial"/>
          <w:color w:val="000000" w:themeColor="text1"/>
          <w:sz w:val="22"/>
          <w:szCs w:val="22"/>
        </w:rPr>
        <w:tab/>
      </w:r>
      <w:r w:rsidRPr="004B22A0">
        <w:rPr>
          <w:rFonts w:ascii="Arial" w:hAnsi="Arial" w:cs="Arial"/>
          <w:color w:val="000000" w:themeColor="text1"/>
          <w:sz w:val="22"/>
          <w:szCs w:val="22"/>
        </w:rPr>
        <w:t>List 3 reasons as to why Fecal Glucocorticoid analysis is not effective in the rabbit.  </w:t>
      </w:r>
    </w:p>
    <w:p w14:paraId="7DF35A92" w14:textId="5E40C222" w:rsidR="004E3F08" w:rsidRPr="004B22A0" w:rsidRDefault="004E3F08" w:rsidP="004B22A0">
      <w:pPr>
        <w:pStyle w:val="x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t>   </w:t>
      </w:r>
    </w:p>
    <w:p w14:paraId="7BE69CFB" w14:textId="4DA303F3" w:rsidR="004E3F08" w:rsidRPr="004B22A0" w:rsidRDefault="004B22A0" w:rsidP="004B22A0">
      <w:pPr>
        <w:pStyle w:val="x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t>ANSWERS </w:t>
      </w:r>
    </w:p>
    <w:p w14:paraId="59213275" w14:textId="13FD1623" w:rsidR="004E3F08" w:rsidRPr="004B22A0" w:rsidRDefault="004E3F08" w:rsidP="004B22A0">
      <w:pPr>
        <w:pStyle w:val="x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t xml:space="preserve">1. </w:t>
      </w:r>
      <w:r w:rsidR="004B22A0" w:rsidRPr="004B22A0">
        <w:rPr>
          <w:rFonts w:ascii="Arial" w:hAnsi="Arial" w:cs="Arial"/>
          <w:color w:val="000000" w:themeColor="text1"/>
          <w:sz w:val="22"/>
          <w:szCs w:val="22"/>
        </w:rPr>
        <w:tab/>
      </w:r>
      <w:r w:rsidRPr="004B22A0">
        <w:rPr>
          <w:rFonts w:ascii="Arial" w:hAnsi="Arial" w:cs="Arial"/>
          <w:color w:val="000000" w:themeColor="text1"/>
          <w:sz w:val="22"/>
          <w:szCs w:val="22"/>
        </w:rPr>
        <w:t>b  </w:t>
      </w:r>
    </w:p>
    <w:p w14:paraId="69999448" w14:textId="6F46FC40" w:rsidR="004E3F08" w:rsidRPr="004B22A0" w:rsidRDefault="004E3F08" w:rsidP="004B22A0">
      <w:pPr>
        <w:pStyle w:val="x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t xml:space="preserve">2. </w:t>
      </w:r>
      <w:r w:rsidR="004B22A0" w:rsidRPr="004B22A0">
        <w:rPr>
          <w:rFonts w:ascii="Arial" w:hAnsi="Arial" w:cs="Arial"/>
          <w:color w:val="000000" w:themeColor="text1"/>
          <w:sz w:val="22"/>
          <w:szCs w:val="22"/>
        </w:rPr>
        <w:tab/>
      </w:r>
      <w:r w:rsidRPr="004B22A0">
        <w:rPr>
          <w:rFonts w:ascii="Arial" w:hAnsi="Arial" w:cs="Arial"/>
          <w:color w:val="000000" w:themeColor="text1"/>
          <w:sz w:val="22"/>
          <w:szCs w:val="22"/>
        </w:rPr>
        <w:t>a &amp; b &amp; c  </w:t>
      </w:r>
    </w:p>
    <w:p w14:paraId="43DA8FEF" w14:textId="459A8513" w:rsidR="004E3F08" w:rsidRPr="004B22A0" w:rsidRDefault="004E3F08" w:rsidP="004B22A0">
      <w:pPr>
        <w:pStyle w:val="x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t>3.  </w:t>
      </w:r>
      <w:r w:rsidR="004B22A0" w:rsidRPr="004B22A0">
        <w:rPr>
          <w:rFonts w:ascii="Arial" w:hAnsi="Arial" w:cs="Arial"/>
          <w:color w:val="000000" w:themeColor="text1"/>
          <w:sz w:val="22"/>
          <w:szCs w:val="22"/>
        </w:rPr>
        <w:tab/>
        <w:t>D</w:t>
      </w:r>
      <w:r w:rsidRPr="004B22A0">
        <w:rPr>
          <w:rFonts w:ascii="Arial" w:hAnsi="Arial" w:cs="Arial"/>
          <w:color w:val="000000" w:themeColor="text1"/>
          <w:sz w:val="22"/>
          <w:szCs w:val="22"/>
        </w:rPr>
        <w:t>ecrease appetite and less feces after a stressor, coprophagic, and GI transit times vary greatly.  </w:t>
      </w:r>
    </w:p>
    <w:p w14:paraId="11B89D06" w14:textId="7F1DACF7" w:rsidR="004E3F08" w:rsidRDefault="004E3F08" w:rsidP="004B22A0">
      <w:pPr>
        <w:spacing w:after="0" w:line="240" w:lineRule="exact"/>
        <w:jc w:val="both"/>
        <w:rPr>
          <w:rFonts w:ascii="Arial" w:hAnsi="Arial" w:cs="Arial"/>
          <w:color w:val="000000" w:themeColor="text1"/>
        </w:rPr>
      </w:pPr>
      <w:r w:rsidRPr="004B22A0">
        <w:rPr>
          <w:rFonts w:ascii="Arial" w:hAnsi="Arial" w:cs="Arial"/>
          <w:color w:val="000000" w:themeColor="text1"/>
        </w:rPr>
        <w:t> </w:t>
      </w:r>
    </w:p>
    <w:p w14:paraId="30817CC9" w14:textId="77777777" w:rsidR="004B22A0" w:rsidRPr="004B22A0" w:rsidRDefault="004B22A0" w:rsidP="004B22A0">
      <w:pPr>
        <w:spacing w:after="0" w:line="240" w:lineRule="exact"/>
        <w:jc w:val="both"/>
        <w:rPr>
          <w:rFonts w:ascii="Arial" w:hAnsi="Arial" w:cs="Arial"/>
          <w:color w:val="000000" w:themeColor="text1"/>
        </w:rPr>
      </w:pPr>
    </w:p>
    <w:p w14:paraId="3FD41D2D" w14:textId="6DDCE37F" w:rsidR="0005439F" w:rsidRPr="004B22A0" w:rsidRDefault="00F96F11" w:rsidP="004B22A0">
      <w:pPr>
        <w:autoSpaceDE w:val="0"/>
        <w:autoSpaceDN w:val="0"/>
        <w:adjustRightInd w:val="0"/>
        <w:spacing w:after="0" w:line="240" w:lineRule="exact"/>
        <w:jc w:val="both"/>
        <w:rPr>
          <w:rFonts w:ascii="Arial" w:hAnsi="Arial" w:cs="Arial"/>
          <w:b/>
          <w:i/>
          <w:iCs/>
          <w:color w:val="000000" w:themeColor="text1"/>
          <w:u w:val="single"/>
        </w:rPr>
      </w:pPr>
      <w:r w:rsidRPr="004B22A0">
        <w:rPr>
          <w:rFonts w:ascii="Arial" w:hAnsi="Arial" w:cs="Arial"/>
          <w:b/>
          <w:i/>
          <w:iCs/>
          <w:color w:val="000000" w:themeColor="text1"/>
          <w:u w:val="single"/>
        </w:rPr>
        <w:t>Management</w:t>
      </w:r>
    </w:p>
    <w:p w14:paraId="172D18D8" w14:textId="16F62A4E" w:rsidR="0005439F" w:rsidRPr="004B22A0" w:rsidRDefault="00F96F11" w:rsidP="004B22A0">
      <w:pPr>
        <w:autoSpaceDE w:val="0"/>
        <w:autoSpaceDN w:val="0"/>
        <w:adjustRightInd w:val="0"/>
        <w:spacing w:after="0" w:line="240" w:lineRule="exact"/>
        <w:jc w:val="both"/>
        <w:rPr>
          <w:rFonts w:ascii="Arial" w:hAnsi="Arial" w:cs="Arial"/>
          <w:b/>
          <w:color w:val="000000" w:themeColor="text1"/>
        </w:rPr>
      </w:pPr>
      <w:r w:rsidRPr="004B22A0">
        <w:rPr>
          <w:rFonts w:ascii="Arial" w:hAnsi="Arial" w:cs="Arial"/>
          <w:b/>
          <w:color w:val="000000" w:themeColor="text1"/>
        </w:rPr>
        <w:t>Dell’Anna</w:t>
      </w:r>
      <w:r w:rsidR="0005439F" w:rsidRPr="004B22A0">
        <w:rPr>
          <w:rFonts w:ascii="Arial" w:hAnsi="Arial" w:cs="Arial"/>
          <w:b/>
          <w:color w:val="000000" w:themeColor="text1"/>
        </w:rPr>
        <w:t xml:space="preserve"> et al. </w:t>
      </w:r>
      <w:r w:rsidRPr="004B22A0">
        <w:rPr>
          <w:rFonts w:ascii="Arial" w:hAnsi="Arial" w:cs="Arial"/>
          <w:b/>
          <w:color w:val="000000" w:themeColor="text1"/>
        </w:rPr>
        <w:t xml:space="preserve">Room Decontamination Using Ionized Hydrogen Peroxide Fog and Mist Reduces Hatching Rates of </w:t>
      </w:r>
      <w:r w:rsidRPr="004B22A0">
        <w:rPr>
          <w:rFonts w:ascii="Arial" w:hAnsi="Arial" w:cs="Arial"/>
          <w:b/>
          <w:i/>
          <w:iCs/>
          <w:color w:val="000000" w:themeColor="text1"/>
        </w:rPr>
        <w:t>Syphacia obvelata</w:t>
      </w:r>
      <w:r w:rsidRPr="004B22A0">
        <w:rPr>
          <w:rFonts w:ascii="Arial" w:hAnsi="Arial" w:cs="Arial"/>
          <w:b/>
          <w:color w:val="000000" w:themeColor="text1"/>
        </w:rPr>
        <w:t xml:space="preserve"> Ova</w:t>
      </w:r>
      <w:r w:rsidR="0005439F" w:rsidRPr="004B22A0">
        <w:rPr>
          <w:rFonts w:ascii="Arial" w:hAnsi="Arial" w:cs="Arial"/>
          <w:b/>
          <w:color w:val="000000" w:themeColor="text1"/>
        </w:rPr>
        <w:t xml:space="preserve">, pp. </w:t>
      </w:r>
      <w:r w:rsidRPr="004B22A0">
        <w:rPr>
          <w:rFonts w:ascii="Arial" w:hAnsi="Arial" w:cs="Arial"/>
          <w:b/>
          <w:color w:val="000000" w:themeColor="text1"/>
        </w:rPr>
        <w:t>365-370</w:t>
      </w:r>
    </w:p>
    <w:p w14:paraId="7CC1A8A8" w14:textId="2840B34F" w:rsidR="00F96F11" w:rsidRPr="004B22A0" w:rsidRDefault="00F96F11" w:rsidP="004B22A0">
      <w:pPr>
        <w:autoSpaceDE w:val="0"/>
        <w:autoSpaceDN w:val="0"/>
        <w:adjustRightInd w:val="0"/>
        <w:spacing w:after="0" w:line="240" w:lineRule="exact"/>
        <w:jc w:val="both"/>
        <w:rPr>
          <w:rFonts w:ascii="Arial" w:hAnsi="Arial" w:cs="Arial"/>
          <w:b/>
          <w:color w:val="000000" w:themeColor="text1"/>
        </w:rPr>
      </w:pPr>
    </w:p>
    <w:p w14:paraId="21615494" w14:textId="77777777" w:rsidR="002A0013" w:rsidRPr="004B22A0" w:rsidRDefault="00DF252F" w:rsidP="004B22A0">
      <w:pPr>
        <w:spacing w:after="0" w:line="240" w:lineRule="exact"/>
        <w:jc w:val="both"/>
        <w:rPr>
          <w:rFonts w:ascii="Arial" w:hAnsi="Arial" w:cs="Arial"/>
          <w:color w:val="000000" w:themeColor="text1"/>
        </w:rPr>
      </w:pPr>
      <w:r w:rsidRPr="004B22A0">
        <w:rPr>
          <w:rFonts w:ascii="Arial" w:hAnsi="Arial" w:cs="Arial"/>
          <w:color w:val="000000" w:themeColor="text1"/>
        </w:rPr>
        <w:t>Domain 1</w:t>
      </w:r>
      <w:r w:rsidR="002A0013" w:rsidRPr="004B22A0">
        <w:rPr>
          <w:rFonts w:ascii="Arial" w:hAnsi="Arial" w:cs="Arial"/>
          <w:color w:val="000000" w:themeColor="text1"/>
        </w:rPr>
        <w:t xml:space="preserve">: </w:t>
      </w:r>
      <w:r w:rsidRPr="004B22A0">
        <w:rPr>
          <w:rFonts w:ascii="Arial" w:hAnsi="Arial" w:cs="Arial"/>
          <w:color w:val="000000" w:themeColor="text1"/>
        </w:rPr>
        <w:t xml:space="preserve">Management of Spontaneous and Experimentally Induced Diseases and Conditions </w:t>
      </w:r>
    </w:p>
    <w:p w14:paraId="7149AF2E" w14:textId="6093CE61" w:rsidR="00DF252F" w:rsidRPr="004B22A0" w:rsidRDefault="002A0013" w:rsidP="004B22A0">
      <w:pPr>
        <w:spacing w:after="0" w:line="240" w:lineRule="exact"/>
        <w:jc w:val="both"/>
        <w:rPr>
          <w:rFonts w:ascii="Arial" w:hAnsi="Arial" w:cs="Arial"/>
          <w:color w:val="000000" w:themeColor="text1"/>
        </w:rPr>
      </w:pPr>
      <w:r w:rsidRPr="004B22A0">
        <w:rPr>
          <w:rFonts w:ascii="Arial" w:hAnsi="Arial" w:cs="Arial"/>
          <w:color w:val="000000" w:themeColor="text1"/>
        </w:rPr>
        <w:t xml:space="preserve">Domain 4: </w:t>
      </w:r>
      <w:r w:rsidR="00DF252F" w:rsidRPr="004B22A0">
        <w:rPr>
          <w:rFonts w:ascii="Arial" w:hAnsi="Arial" w:cs="Arial"/>
          <w:color w:val="000000" w:themeColor="text1"/>
        </w:rPr>
        <w:t>Animal Care</w:t>
      </w:r>
    </w:p>
    <w:p w14:paraId="32D2796A" w14:textId="5890CC24" w:rsidR="00DF252F" w:rsidRPr="004B22A0" w:rsidRDefault="002A0013" w:rsidP="004B22A0">
      <w:pPr>
        <w:spacing w:after="0" w:line="240" w:lineRule="exact"/>
        <w:jc w:val="both"/>
        <w:rPr>
          <w:rFonts w:ascii="Arial" w:hAnsi="Arial" w:cs="Arial"/>
          <w:color w:val="000000" w:themeColor="text1"/>
        </w:rPr>
      </w:pPr>
      <w:r w:rsidRPr="004B22A0">
        <w:rPr>
          <w:rFonts w:ascii="Arial" w:hAnsi="Arial" w:cs="Arial"/>
          <w:color w:val="000000" w:themeColor="text1"/>
        </w:rPr>
        <w:t xml:space="preserve">Primary </w:t>
      </w:r>
      <w:r w:rsidR="00DF252F" w:rsidRPr="004B22A0">
        <w:rPr>
          <w:rFonts w:ascii="Arial" w:hAnsi="Arial" w:cs="Arial"/>
          <w:color w:val="000000" w:themeColor="text1"/>
        </w:rPr>
        <w:t xml:space="preserve">Species: </w:t>
      </w:r>
      <w:r w:rsidRPr="004B22A0">
        <w:rPr>
          <w:rFonts w:ascii="Arial" w:hAnsi="Arial" w:cs="Arial"/>
          <w:color w:val="000000" w:themeColor="text1"/>
        </w:rPr>
        <w:t>Mouse (</w:t>
      </w:r>
      <w:r w:rsidR="00DF252F" w:rsidRPr="004B22A0">
        <w:rPr>
          <w:rFonts w:ascii="Arial" w:hAnsi="Arial" w:cs="Arial"/>
          <w:i/>
          <w:iCs/>
          <w:color w:val="000000" w:themeColor="text1"/>
        </w:rPr>
        <w:t>Mus muscul</w:t>
      </w:r>
      <w:r w:rsidRPr="004B22A0">
        <w:rPr>
          <w:rFonts w:ascii="Arial" w:hAnsi="Arial" w:cs="Arial"/>
          <w:i/>
          <w:iCs/>
          <w:color w:val="000000" w:themeColor="text1"/>
        </w:rPr>
        <w:t>us</w:t>
      </w:r>
      <w:r w:rsidRPr="004B22A0">
        <w:rPr>
          <w:rFonts w:ascii="Arial" w:hAnsi="Arial" w:cs="Arial"/>
          <w:color w:val="000000" w:themeColor="text1"/>
        </w:rPr>
        <w:t>)</w:t>
      </w:r>
    </w:p>
    <w:p w14:paraId="4F889B2B" w14:textId="77777777" w:rsidR="00DF252F" w:rsidRPr="004B22A0" w:rsidRDefault="00DF252F" w:rsidP="004B22A0">
      <w:pPr>
        <w:spacing w:after="0" w:line="240" w:lineRule="exact"/>
        <w:jc w:val="both"/>
        <w:rPr>
          <w:rFonts w:ascii="Arial" w:hAnsi="Arial" w:cs="Arial"/>
          <w:color w:val="000000" w:themeColor="text1"/>
        </w:rPr>
      </w:pPr>
      <w:r w:rsidRPr="004B22A0">
        <w:rPr>
          <w:rFonts w:ascii="Arial" w:hAnsi="Arial" w:cs="Arial"/>
          <w:b/>
          <w:bCs/>
          <w:color w:val="000000" w:themeColor="text1"/>
        </w:rPr>
        <w:t> </w:t>
      </w:r>
    </w:p>
    <w:p w14:paraId="4013111E" w14:textId="100B4F20" w:rsidR="00DF252F" w:rsidRPr="004B22A0" w:rsidRDefault="002A0013" w:rsidP="004B22A0">
      <w:pPr>
        <w:spacing w:after="0" w:line="240" w:lineRule="exact"/>
        <w:jc w:val="both"/>
        <w:rPr>
          <w:rFonts w:ascii="Arial" w:hAnsi="Arial" w:cs="Arial"/>
          <w:color w:val="000000" w:themeColor="text1"/>
        </w:rPr>
      </w:pPr>
      <w:r w:rsidRPr="004B22A0">
        <w:rPr>
          <w:rFonts w:ascii="Arial" w:hAnsi="Arial" w:cs="Arial"/>
          <w:color w:val="000000" w:themeColor="text1"/>
          <w:u w:val="single"/>
        </w:rPr>
        <w:t>SUMMARY</w:t>
      </w:r>
      <w:r w:rsidR="00DF252F" w:rsidRPr="004B22A0">
        <w:rPr>
          <w:rFonts w:ascii="Arial" w:hAnsi="Arial" w:cs="Arial"/>
          <w:color w:val="000000" w:themeColor="text1"/>
        </w:rPr>
        <w:t>:</w:t>
      </w:r>
      <w:r w:rsidRPr="004B22A0">
        <w:rPr>
          <w:rFonts w:ascii="Arial" w:hAnsi="Arial" w:cs="Arial"/>
          <w:color w:val="000000" w:themeColor="text1"/>
        </w:rPr>
        <w:t xml:space="preserve"> </w:t>
      </w:r>
      <w:r w:rsidR="00DF252F" w:rsidRPr="004B22A0">
        <w:rPr>
          <w:rFonts w:ascii="Arial" w:hAnsi="Arial" w:cs="Arial"/>
          <w:color w:val="000000" w:themeColor="text1"/>
        </w:rPr>
        <w:t>Pinworms inhabit the cecum and colon of rodents. Infestation of rodents in the research setting can have adverse effects on behavior, growth, intestinal physiology, and immunology, potentially affecting research data. Traditional methods of eradication include fenbendazole, but ova can remain viable in the environment for long periods of time. Chlorine dioxide, heat, UV light, ethylene oxide, formaldehyde, and chlorhexidine have all been tested for their ability to destroy ova. The goal of this study was to evaluate the efficacy of ionized hydrogen peroxide (iHP) in reducing viability of </w:t>
      </w:r>
      <w:r w:rsidR="00DF252F" w:rsidRPr="004B22A0">
        <w:rPr>
          <w:rFonts w:ascii="Arial" w:hAnsi="Arial" w:cs="Arial"/>
          <w:i/>
          <w:iCs/>
          <w:color w:val="000000" w:themeColor="text1"/>
        </w:rPr>
        <w:t>S. obvelata </w:t>
      </w:r>
      <w:r w:rsidR="00DF252F" w:rsidRPr="004B22A0">
        <w:rPr>
          <w:rFonts w:ascii="Arial" w:hAnsi="Arial" w:cs="Arial"/>
          <w:color w:val="000000" w:themeColor="text1"/>
        </w:rPr>
        <w:t>ova.</w:t>
      </w:r>
    </w:p>
    <w:p w14:paraId="6E5FAB42" w14:textId="77777777" w:rsidR="002A0013" w:rsidRPr="004B22A0" w:rsidRDefault="00DF252F" w:rsidP="004B22A0">
      <w:pPr>
        <w:spacing w:after="0" w:line="240" w:lineRule="exact"/>
        <w:jc w:val="both"/>
        <w:rPr>
          <w:rFonts w:ascii="Arial" w:hAnsi="Arial" w:cs="Arial"/>
          <w:color w:val="000000" w:themeColor="text1"/>
        </w:rPr>
      </w:pPr>
      <w:r w:rsidRPr="004B22A0">
        <w:rPr>
          <w:rFonts w:ascii="Arial" w:hAnsi="Arial" w:cs="Arial"/>
          <w:color w:val="000000" w:themeColor="text1"/>
        </w:rPr>
        <w:t xml:space="preserve">            </w:t>
      </w:r>
    </w:p>
    <w:p w14:paraId="36847E52" w14:textId="460F7882" w:rsidR="00DF252F" w:rsidRPr="004B22A0" w:rsidRDefault="00DF252F" w:rsidP="004B22A0">
      <w:pPr>
        <w:spacing w:after="0" w:line="240" w:lineRule="exact"/>
        <w:jc w:val="both"/>
        <w:rPr>
          <w:rFonts w:ascii="Arial" w:hAnsi="Arial" w:cs="Arial"/>
          <w:color w:val="000000" w:themeColor="text1"/>
        </w:rPr>
      </w:pPr>
      <w:r w:rsidRPr="004B22A0">
        <w:rPr>
          <w:rFonts w:ascii="Arial" w:hAnsi="Arial" w:cs="Arial"/>
          <w:color w:val="000000" w:themeColor="text1"/>
        </w:rPr>
        <w:t>40 mice were purchased from a local pet store and tape was used to collect ova via anal impressions, and the tape affixed to a slide impression side up. Microscope and PCR was used to confirm </w:t>
      </w:r>
      <w:r w:rsidRPr="004B22A0">
        <w:rPr>
          <w:rFonts w:ascii="Arial" w:hAnsi="Arial" w:cs="Arial"/>
          <w:i/>
          <w:iCs/>
          <w:color w:val="000000" w:themeColor="text1"/>
        </w:rPr>
        <w:t>S. obvelata</w:t>
      </w:r>
      <w:r w:rsidRPr="004B22A0">
        <w:rPr>
          <w:rFonts w:ascii="Arial" w:hAnsi="Arial" w:cs="Arial"/>
          <w:color w:val="000000" w:themeColor="text1"/>
        </w:rPr>
        <w:t xml:space="preserve"> ova. Slides holding tapes with attached ova were either exposed to iHP fog (experiments 1 and 2) or a surface misting system (experiment 3) in a room. Experiment 1- each room received an initial </w:t>
      </w:r>
      <w:r w:rsidR="00BC0E47" w:rsidRPr="004B22A0">
        <w:rPr>
          <w:rFonts w:ascii="Arial" w:hAnsi="Arial" w:cs="Arial"/>
          <w:color w:val="000000" w:themeColor="text1"/>
        </w:rPr>
        <w:t>15-minute</w:t>
      </w:r>
      <w:r w:rsidRPr="004B22A0">
        <w:rPr>
          <w:rFonts w:ascii="Arial" w:hAnsi="Arial" w:cs="Arial"/>
          <w:color w:val="000000" w:themeColor="text1"/>
        </w:rPr>
        <w:t xml:space="preserve"> fogging application, then ova were continually exposed to fog and removed after either 15, 30, 90, or 240 minutes of exposure time. Exp 2- slides were continually exposed to fog in the room, with slides removed after 3, 4, or 6 cycles of 15 minutes each. Exp 3- iHP mist sprayed on slides from 20-24 inches away for 5s per square foot. Control slides were maintained at room temperature without fog an</w:t>
      </w:r>
      <w:r w:rsidR="00BC0E47" w:rsidRPr="004B22A0">
        <w:rPr>
          <w:rFonts w:ascii="Arial" w:hAnsi="Arial" w:cs="Arial"/>
          <w:color w:val="000000" w:themeColor="text1"/>
        </w:rPr>
        <w:t>d</w:t>
      </w:r>
      <w:r w:rsidRPr="004B22A0">
        <w:rPr>
          <w:rFonts w:ascii="Arial" w:hAnsi="Arial" w:cs="Arial"/>
          <w:color w:val="000000" w:themeColor="text1"/>
        </w:rPr>
        <w:t xml:space="preserve"> mist exposure. Slides were placed in individually in single culture dishes, with hatching medium added, then dishes placed in an ambient air incubator. Slides were then rinsed with sterile water, air dried, then scanned under the microscope to quantify percentage of hatched ova.</w:t>
      </w:r>
    </w:p>
    <w:p w14:paraId="13EEE223" w14:textId="77777777" w:rsidR="00DF252F" w:rsidRPr="004B22A0" w:rsidRDefault="00DF252F" w:rsidP="004B22A0">
      <w:pPr>
        <w:spacing w:after="0" w:line="240" w:lineRule="exact"/>
        <w:jc w:val="both"/>
        <w:rPr>
          <w:rFonts w:ascii="Arial" w:hAnsi="Arial" w:cs="Arial"/>
          <w:color w:val="000000" w:themeColor="text1"/>
        </w:rPr>
      </w:pPr>
      <w:r w:rsidRPr="004B22A0">
        <w:rPr>
          <w:rFonts w:ascii="Arial" w:hAnsi="Arial" w:cs="Arial"/>
          <w:color w:val="000000" w:themeColor="text1"/>
        </w:rPr>
        <w:t>            Exp 1 showed 57, 55, 52, and 46% hatching at 15, 30, 90, and 240 min time points (controls 87%); exp 2 showed 49, 42, and 47% hatching for 3,4, and 6 fog application cycles (controls 81%); exp 3 showed 44, 37, and 46% hatching for the 1, 2, or 3 iHP mist application (controls 91%).</w:t>
      </w:r>
    </w:p>
    <w:p w14:paraId="4E662418" w14:textId="77777777" w:rsidR="00DF252F" w:rsidRPr="004B22A0" w:rsidRDefault="00DF252F" w:rsidP="004B22A0">
      <w:pPr>
        <w:spacing w:after="0" w:line="240" w:lineRule="exact"/>
        <w:jc w:val="both"/>
        <w:rPr>
          <w:rFonts w:ascii="Arial" w:hAnsi="Arial" w:cs="Arial"/>
          <w:color w:val="000000" w:themeColor="text1"/>
        </w:rPr>
      </w:pPr>
      <w:r w:rsidRPr="004B22A0">
        <w:rPr>
          <w:rFonts w:ascii="Arial" w:hAnsi="Arial" w:cs="Arial"/>
          <w:color w:val="000000" w:themeColor="text1"/>
        </w:rPr>
        <w:t>            Results showed a significant reduction of ova hatching across all three experiments for iHP exposed groups as compared with non-exposed groups. The authors note that the pinworm ova are very strong, composed of chitin, which may explain why iHP did not achieve complete inhibition of hatching. The authors note this decontamination method is not adequate for eradication of </w:t>
      </w:r>
      <w:r w:rsidRPr="004B22A0">
        <w:rPr>
          <w:rFonts w:ascii="Arial" w:hAnsi="Arial" w:cs="Arial"/>
          <w:i/>
          <w:iCs/>
          <w:color w:val="000000" w:themeColor="text1"/>
        </w:rPr>
        <w:t>S. obvelata</w:t>
      </w:r>
      <w:r w:rsidRPr="004B22A0">
        <w:rPr>
          <w:rFonts w:ascii="Arial" w:hAnsi="Arial" w:cs="Arial"/>
          <w:color w:val="000000" w:themeColor="text1"/>
        </w:rPr>
        <w:t> ova from the room environment. H2O2, delivered by fog or mist, is a widely used decontamination method in hospital settings and the food industry. It is a potent oxidizing agent, whose killing activity is mediated by the production of free hydroxyl radical. The ionization process allows a high concentration of reactive oxygen species and the addition of an electrostatic charge, improving the dispersive characteristics, allowing it to disinfect hard to reach spaces.</w:t>
      </w:r>
    </w:p>
    <w:p w14:paraId="3F837C38" w14:textId="77777777" w:rsidR="00DF252F" w:rsidRPr="004B22A0" w:rsidRDefault="00DF252F" w:rsidP="004B22A0">
      <w:pPr>
        <w:spacing w:after="0" w:line="240" w:lineRule="exact"/>
        <w:jc w:val="both"/>
        <w:rPr>
          <w:rFonts w:ascii="Arial" w:hAnsi="Arial" w:cs="Arial"/>
          <w:color w:val="000000" w:themeColor="text1"/>
        </w:rPr>
      </w:pPr>
      <w:r w:rsidRPr="004B22A0">
        <w:rPr>
          <w:rFonts w:ascii="Arial" w:hAnsi="Arial" w:cs="Arial"/>
          <w:b/>
          <w:bCs/>
          <w:color w:val="000000" w:themeColor="text1"/>
        </w:rPr>
        <w:t> </w:t>
      </w:r>
    </w:p>
    <w:p w14:paraId="32413F78" w14:textId="138E1953" w:rsidR="00DF252F" w:rsidRPr="004B22A0" w:rsidRDefault="002A0013" w:rsidP="004B22A0">
      <w:pPr>
        <w:tabs>
          <w:tab w:val="left" w:pos="360"/>
        </w:tabs>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QUESTIONS</w:t>
      </w:r>
    </w:p>
    <w:p w14:paraId="0C2CB13E" w14:textId="78968C73" w:rsidR="00DF252F" w:rsidRPr="004B22A0" w:rsidRDefault="00DF252F" w:rsidP="004B22A0">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t>1. </w:t>
      </w:r>
      <w:r w:rsidR="002A0013" w:rsidRPr="004B22A0">
        <w:rPr>
          <w:rFonts w:ascii="Arial" w:hAnsi="Arial" w:cs="Arial"/>
          <w:color w:val="000000" w:themeColor="text1"/>
          <w:sz w:val="22"/>
          <w:szCs w:val="22"/>
        </w:rPr>
        <w:tab/>
      </w:r>
      <w:r w:rsidRPr="004B22A0">
        <w:rPr>
          <w:rFonts w:ascii="Arial" w:hAnsi="Arial" w:cs="Arial"/>
          <w:color w:val="000000" w:themeColor="text1"/>
          <w:sz w:val="22"/>
          <w:szCs w:val="22"/>
        </w:rPr>
        <w:t>What can be used to indicate the presence of H2O2?</w:t>
      </w:r>
    </w:p>
    <w:p w14:paraId="2998586A" w14:textId="379FBF74" w:rsidR="00DF252F" w:rsidRPr="004B22A0" w:rsidRDefault="00DF252F" w:rsidP="004B22A0">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lastRenderedPageBreak/>
        <w:t>2. </w:t>
      </w:r>
      <w:r w:rsidR="002A0013" w:rsidRPr="004B22A0">
        <w:rPr>
          <w:rFonts w:ascii="Arial" w:hAnsi="Arial" w:cs="Arial"/>
          <w:color w:val="000000" w:themeColor="text1"/>
          <w:sz w:val="22"/>
          <w:szCs w:val="22"/>
        </w:rPr>
        <w:tab/>
      </w:r>
      <w:r w:rsidRPr="004B22A0">
        <w:rPr>
          <w:rFonts w:ascii="Arial" w:hAnsi="Arial" w:cs="Arial"/>
          <w:color w:val="000000" w:themeColor="text1"/>
          <w:sz w:val="22"/>
          <w:szCs w:val="22"/>
        </w:rPr>
        <w:t>T/F: </w:t>
      </w:r>
      <w:r w:rsidRPr="004B22A0">
        <w:rPr>
          <w:rFonts w:ascii="Arial" w:hAnsi="Arial" w:cs="Arial"/>
          <w:i/>
          <w:iCs/>
          <w:color w:val="000000" w:themeColor="text1"/>
          <w:sz w:val="22"/>
          <w:szCs w:val="22"/>
        </w:rPr>
        <w:t>S. obvelata</w:t>
      </w:r>
      <w:r w:rsidRPr="004B22A0">
        <w:rPr>
          <w:rFonts w:ascii="Arial" w:hAnsi="Arial" w:cs="Arial"/>
          <w:color w:val="000000" w:themeColor="text1"/>
          <w:sz w:val="22"/>
          <w:szCs w:val="22"/>
        </w:rPr>
        <w:t> is the common mouse pinworm, and can also infect the rat, gerbil, and hamster.</w:t>
      </w:r>
    </w:p>
    <w:p w14:paraId="54849986" w14:textId="0EF579A5" w:rsidR="00DF252F" w:rsidRPr="004B22A0" w:rsidRDefault="00DF252F" w:rsidP="004B22A0">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t>3.  </w:t>
      </w:r>
      <w:r w:rsidR="002A0013" w:rsidRPr="004B22A0">
        <w:rPr>
          <w:rFonts w:ascii="Arial" w:hAnsi="Arial" w:cs="Arial"/>
          <w:color w:val="000000" w:themeColor="text1"/>
          <w:sz w:val="22"/>
          <w:szCs w:val="22"/>
        </w:rPr>
        <w:tab/>
      </w:r>
      <w:r w:rsidRPr="004B22A0">
        <w:rPr>
          <w:rFonts w:ascii="Arial" w:hAnsi="Arial" w:cs="Arial"/>
          <w:color w:val="000000" w:themeColor="text1"/>
          <w:sz w:val="22"/>
          <w:szCs w:val="22"/>
        </w:rPr>
        <w:t>How are </w:t>
      </w:r>
      <w:r w:rsidRPr="004B22A0">
        <w:rPr>
          <w:rFonts w:ascii="Arial" w:hAnsi="Arial" w:cs="Arial"/>
          <w:i/>
          <w:iCs/>
          <w:color w:val="000000" w:themeColor="text1"/>
          <w:sz w:val="22"/>
          <w:szCs w:val="22"/>
        </w:rPr>
        <w:t>Aspiculuris tetraptera</w:t>
      </w:r>
      <w:r w:rsidRPr="004B22A0">
        <w:rPr>
          <w:rFonts w:ascii="Arial" w:hAnsi="Arial" w:cs="Arial"/>
          <w:color w:val="000000" w:themeColor="text1"/>
          <w:sz w:val="22"/>
          <w:szCs w:val="22"/>
        </w:rPr>
        <w:t> pinworms different </w:t>
      </w:r>
      <w:r w:rsidRPr="004B22A0">
        <w:rPr>
          <w:rFonts w:ascii="Arial" w:hAnsi="Arial" w:cs="Arial"/>
          <w:i/>
          <w:iCs/>
          <w:color w:val="000000" w:themeColor="text1"/>
          <w:sz w:val="22"/>
          <w:szCs w:val="22"/>
        </w:rPr>
        <w:t>from S. obvelata</w:t>
      </w:r>
      <w:r w:rsidRPr="004B22A0">
        <w:rPr>
          <w:rFonts w:ascii="Arial" w:hAnsi="Arial" w:cs="Arial"/>
          <w:color w:val="000000" w:themeColor="text1"/>
          <w:sz w:val="22"/>
          <w:szCs w:val="22"/>
        </w:rPr>
        <w:t>?</w:t>
      </w:r>
    </w:p>
    <w:p w14:paraId="7E027A4D" w14:textId="77777777" w:rsidR="00DF252F" w:rsidRPr="004B22A0" w:rsidRDefault="00DF252F" w:rsidP="004B22A0">
      <w:pPr>
        <w:tabs>
          <w:tab w:val="left" w:pos="360"/>
        </w:tabs>
        <w:spacing w:after="0" w:line="240" w:lineRule="exact"/>
        <w:ind w:left="360" w:hanging="360"/>
        <w:jc w:val="both"/>
        <w:rPr>
          <w:rFonts w:ascii="Arial" w:hAnsi="Arial" w:cs="Arial"/>
          <w:color w:val="000000" w:themeColor="text1"/>
        </w:rPr>
      </w:pPr>
      <w:r w:rsidRPr="004B22A0">
        <w:rPr>
          <w:rFonts w:ascii="Arial" w:hAnsi="Arial" w:cs="Arial"/>
          <w:b/>
          <w:bCs/>
          <w:color w:val="000000" w:themeColor="text1"/>
        </w:rPr>
        <w:t> </w:t>
      </w:r>
    </w:p>
    <w:p w14:paraId="401AC6E5" w14:textId="21AB9B6A" w:rsidR="00DF252F" w:rsidRPr="004B22A0" w:rsidRDefault="002A0013" w:rsidP="004B22A0">
      <w:pPr>
        <w:tabs>
          <w:tab w:val="left" w:pos="360"/>
        </w:tabs>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ANSWERS</w:t>
      </w:r>
    </w:p>
    <w:p w14:paraId="5E4D20D2" w14:textId="45BDD700" w:rsidR="00DF252F" w:rsidRPr="004B22A0" w:rsidRDefault="00DF252F" w:rsidP="004B22A0">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t>1. </w:t>
      </w:r>
      <w:r w:rsidR="002A0013" w:rsidRPr="004B22A0">
        <w:rPr>
          <w:rFonts w:ascii="Arial" w:hAnsi="Arial" w:cs="Arial"/>
          <w:color w:val="000000" w:themeColor="text1"/>
          <w:sz w:val="22"/>
          <w:szCs w:val="22"/>
        </w:rPr>
        <w:tab/>
      </w:r>
      <w:r w:rsidRPr="004B22A0">
        <w:rPr>
          <w:rFonts w:ascii="Arial" w:hAnsi="Arial" w:cs="Arial"/>
          <w:color w:val="000000" w:themeColor="text1"/>
          <w:sz w:val="22"/>
          <w:szCs w:val="22"/>
        </w:rPr>
        <w:t>Iodine test papers. These were placed throughout the room and next to the slides to confirm fog penetration via color change.</w:t>
      </w:r>
    </w:p>
    <w:p w14:paraId="4FF10C21" w14:textId="103C22F0" w:rsidR="00DF252F" w:rsidRPr="004B22A0" w:rsidRDefault="00DF252F" w:rsidP="004B22A0">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t>2.  </w:t>
      </w:r>
      <w:r w:rsidR="002A0013" w:rsidRPr="004B22A0">
        <w:rPr>
          <w:rFonts w:ascii="Arial" w:hAnsi="Arial" w:cs="Arial"/>
          <w:color w:val="000000" w:themeColor="text1"/>
          <w:sz w:val="22"/>
          <w:szCs w:val="22"/>
        </w:rPr>
        <w:tab/>
      </w:r>
      <w:r w:rsidRPr="004B22A0">
        <w:rPr>
          <w:rFonts w:ascii="Arial" w:hAnsi="Arial" w:cs="Arial"/>
          <w:color w:val="000000" w:themeColor="text1"/>
          <w:sz w:val="22"/>
          <w:szCs w:val="22"/>
        </w:rPr>
        <w:t>True</w:t>
      </w:r>
    </w:p>
    <w:p w14:paraId="6D6B20C8" w14:textId="04D486A0" w:rsidR="00DF252F" w:rsidRPr="004B22A0" w:rsidRDefault="00DF252F" w:rsidP="004B22A0">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t>3. </w:t>
      </w:r>
      <w:r w:rsidR="002A0013" w:rsidRPr="004B22A0">
        <w:rPr>
          <w:rFonts w:ascii="Arial" w:hAnsi="Arial" w:cs="Arial"/>
          <w:color w:val="000000" w:themeColor="text1"/>
          <w:sz w:val="22"/>
          <w:szCs w:val="22"/>
        </w:rPr>
        <w:tab/>
      </w:r>
      <w:r w:rsidRPr="004B22A0">
        <w:rPr>
          <w:rFonts w:ascii="Arial" w:hAnsi="Arial" w:cs="Arial"/>
          <w:i/>
          <w:iCs/>
          <w:color w:val="000000" w:themeColor="text1"/>
          <w:sz w:val="22"/>
          <w:szCs w:val="22"/>
        </w:rPr>
        <w:t>A. tetraptera</w:t>
      </w:r>
      <w:r w:rsidRPr="004B22A0">
        <w:rPr>
          <w:rFonts w:ascii="Arial" w:hAnsi="Arial" w:cs="Arial"/>
          <w:color w:val="000000" w:themeColor="text1"/>
          <w:sz w:val="22"/>
          <w:szCs w:val="22"/>
        </w:rPr>
        <w:t xml:space="preserve"> is a mouse pinworm </w:t>
      </w:r>
      <w:r w:rsidR="00BC0E47" w:rsidRPr="004B22A0">
        <w:rPr>
          <w:rFonts w:ascii="Arial" w:hAnsi="Arial" w:cs="Arial"/>
          <w:color w:val="000000" w:themeColor="text1"/>
          <w:sz w:val="22"/>
          <w:szCs w:val="22"/>
        </w:rPr>
        <w:t>too but</w:t>
      </w:r>
      <w:r w:rsidRPr="004B22A0">
        <w:rPr>
          <w:rFonts w:ascii="Arial" w:hAnsi="Arial" w:cs="Arial"/>
          <w:color w:val="000000" w:themeColor="text1"/>
          <w:sz w:val="22"/>
          <w:szCs w:val="22"/>
        </w:rPr>
        <w:t xml:space="preserve"> are not ordinarily found in tape preparations like </w:t>
      </w:r>
      <w:r w:rsidRPr="004B22A0">
        <w:rPr>
          <w:rFonts w:ascii="Arial" w:hAnsi="Arial" w:cs="Arial"/>
          <w:i/>
          <w:iCs/>
          <w:color w:val="000000" w:themeColor="text1"/>
          <w:sz w:val="22"/>
          <w:szCs w:val="22"/>
        </w:rPr>
        <w:t>S. obvelata</w:t>
      </w:r>
      <w:r w:rsidRPr="004B22A0">
        <w:rPr>
          <w:rFonts w:ascii="Arial" w:hAnsi="Arial" w:cs="Arial"/>
          <w:color w:val="000000" w:themeColor="text1"/>
          <w:sz w:val="22"/>
          <w:szCs w:val="22"/>
        </w:rPr>
        <w:t xml:space="preserve">. They are </w:t>
      </w:r>
      <w:r w:rsidR="00BC0E47" w:rsidRPr="004B22A0">
        <w:rPr>
          <w:rFonts w:ascii="Arial" w:hAnsi="Arial" w:cs="Arial"/>
          <w:color w:val="000000" w:themeColor="text1"/>
          <w:sz w:val="22"/>
          <w:szCs w:val="22"/>
        </w:rPr>
        <w:t>ellipsoidal and</w:t>
      </w:r>
      <w:r w:rsidRPr="004B22A0">
        <w:rPr>
          <w:rFonts w:ascii="Arial" w:hAnsi="Arial" w:cs="Arial"/>
          <w:color w:val="000000" w:themeColor="text1"/>
          <w:sz w:val="22"/>
          <w:szCs w:val="22"/>
        </w:rPr>
        <w:t xml:space="preserve"> can be found in cecal and colonic contents. </w:t>
      </w:r>
      <w:r w:rsidRPr="004B22A0">
        <w:rPr>
          <w:rFonts w:ascii="Arial" w:hAnsi="Arial" w:cs="Arial"/>
          <w:i/>
          <w:iCs/>
          <w:color w:val="000000" w:themeColor="text1"/>
          <w:sz w:val="22"/>
          <w:szCs w:val="22"/>
        </w:rPr>
        <w:t>A. tetraptera </w:t>
      </w:r>
      <w:r w:rsidRPr="004B22A0">
        <w:rPr>
          <w:rFonts w:ascii="Arial" w:hAnsi="Arial" w:cs="Arial"/>
          <w:color w:val="000000" w:themeColor="text1"/>
          <w:sz w:val="22"/>
          <w:szCs w:val="22"/>
        </w:rPr>
        <w:t>takes longer to mature than </w:t>
      </w:r>
      <w:r w:rsidRPr="004B22A0">
        <w:rPr>
          <w:rFonts w:ascii="Arial" w:hAnsi="Arial" w:cs="Arial"/>
          <w:i/>
          <w:iCs/>
          <w:color w:val="000000" w:themeColor="text1"/>
          <w:sz w:val="22"/>
          <w:szCs w:val="22"/>
        </w:rPr>
        <w:t>S. obvelata</w:t>
      </w:r>
      <w:r w:rsidRPr="004B22A0">
        <w:rPr>
          <w:rFonts w:ascii="Arial" w:hAnsi="Arial" w:cs="Arial"/>
          <w:color w:val="000000" w:themeColor="text1"/>
          <w:sz w:val="22"/>
          <w:szCs w:val="22"/>
        </w:rPr>
        <w:t>, and eggs are deposited in the feces and not on the host.</w:t>
      </w:r>
    </w:p>
    <w:p w14:paraId="38AF749B" w14:textId="41008395" w:rsidR="00DF252F" w:rsidRPr="004B22A0" w:rsidRDefault="00DF252F" w:rsidP="004B22A0">
      <w:pPr>
        <w:tabs>
          <w:tab w:val="left" w:pos="360"/>
        </w:tabs>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 </w:t>
      </w:r>
    </w:p>
    <w:p w14:paraId="552BB73D" w14:textId="77777777" w:rsidR="00DF252F" w:rsidRPr="004B22A0" w:rsidRDefault="00DF252F" w:rsidP="004B22A0">
      <w:pPr>
        <w:autoSpaceDE w:val="0"/>
        <w:autoSpaceDN w:val="0"/>
        <w:adjustRightInd w:val="0"/>
        <w:spacing w:after="0" w:line="240" w:lineRule="exact"/>
        <w:jc w:val="both"/>
        <w:rPr>
          <w:rFonts w:ascii="Arial" w:hAnsi="Arial" w:cs="Arial"/>
          <w:b/>
          <w:color w:val="000000" w:themeColor="text1"/>
        </w:rPr>
      </w:pPr>
    </w:p>
    <w:p w14:paraId="65EE0508" w14:textId="6FFCF3F2" w:rsidR="00F96F11" w:rsidRPr="004B22A0" w:rsidRDefault="00F96F11" w:rsidP="004B22A0">
      <w:pPr>
        <w:autoSpaceDE w:val="0"/>
        <w:autoSpaceDN w:val="0"/>
        <w:adjustRightInd w:val="0"/>
        <w:spacing w:after="0" w:line="240" w:lineRule="exact"/>
        <w:jc w:val="both"/>
        <w:rPr>
          <w:rFonts w:ascii="Arial" w:hAnsi="Arial" w:cs="Arial"/>
          <w:b/>
          <w:color w:val="000000" w:themeColor="text1"/>
        </w:rPr>
      </w:pPr>
      <w:r w:rsidRPr="004B22A0">
        <w:rPr>
          <w:rFonts w:ascii="Arial" w:hAnsi="Arial" w:cs="Arial"/>
          <w:b/>
          <w:color w:val="000000" w:themeColor="text1"/>
        </w:rPr>
        <w:t>Hotchkiss and Young. Comparative Risk of Human Injury / Exposure While Collecting Blood from Sedated and Unsedated Nonhuman Primates, pp. 371-376</w:t>
      </w:r>
    </w:p>
    <w:p w14:paraId="381ECC31" w14:textId="0C36FBE3" w:rsidR="0005439F" w:rsidRPr="004B22A0" w:rsidRDefault="0005439F" w:rsidP="004B22A0">
      <w:pPr>
        <w:autoSpaceDE w:val="0"/>
        <w:autoSpaceDN w:val="0"/>
        <w:adjustRightInd w:val="0"/>
        <w:spacing w:after="0" w:line="240" w:lineRule="exact"/>
        <w:jc w:val="both"/>
        <w:rPr>
          <w:rFonts w:ascii="Arial" w:hAnsi="Arial" w:cs="Arial"/>
          <w:b/>
          <w:color w:val="000000" w:themeColor="text1"/>
        </w:rPr>
      </w:pPr>
    </w:p>
    <w:p w14:paraId="70C3C90F" w14:textId="77777777" w:rsidR="00575F2B" w:rsidRPr="004B22A0" w:rsidRDefault="00575F2B" w:rsidP="004B22A0">
      <w:pPr>
        <w:pStyle w:val="xmsonormal"/>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rPr>
        <w:t>Domain 3, T3, K1</w:t>
      </w:r>
    </w:p>
    <w:p w14:paraId="2205397D" w14:textId="77777777" w:rsidR="00575F2B" w:rsidRPr="004B22A0" w:rsidRDefault="00575F2B" w:rsidP="004B22A0">
      <w:pPr>
        <w:pStyle w:val="xmsonormal"/>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rPr>
        <w:t> </w:t>
      </w:r>
    </w:p>
    <w:p w14:paraId="3D7B3FC2" w14:textId="33F5814C" w:rsidR="00575F2B" w:rsidRPr="004B22A0" w:rsidRDefault="002A0013" w:rsidP="004B22A0">
      <w:pPr>
        <w:pStyle w:val="xmsonormal"/>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u w:val="single"/>
        </w:rPr>
        <w:t>SUMMARY</w:t>
      </w:r>
      <w:r w:rsidR="00575F2B" w:rsidRPr="004B22A0">
        <w:rPr>
          <w:rFonts w:ascii="Arial" w:hAnsi="Arial" w:cs="Arial"/>
          <w:color w:val="000000" w:themeColor="text1"/>
          <w:sz w:val="22"/>
          <w:szCs w:val="22"/>
        </w:rPr>
        <w:t xml:space="preserve">: Blood collection is a very common research procedure and can be performed in both awake and sedated primates. Historically, physical restraint was used which was stressful and potentially dangerous for both the animal and the human. Over time chemical restraint, such as ketamine, became a common method. Recently, the use of positive reinforcement has been employed to allow for collection of blood samples from unsedated primates that are minimally restrained or unrestrained. Elimination of anesthesia is beneficial as it reduces health risks to the animal and minimizes the potential confounding effects on research. This study explores the impact of this change on human health, specifically in terms of the potential for increased exposure to B virus. Animal records were reviewed over a </w:t>
      </w:r>
      <w:r w:rsidR="00BC0E47" w:rsidRPr="004B22A0">
        <w:rPr>
          <w:rFonts w:ascii="Arial" w:hAnsi="Arial" w:cs="Arial"/>
          <w:color w:val="000000" w:themeColor="text1"/>
          <w:sz w:val="22"/>
          <w:szCs w:val="22"/>
        </w:rPr>
        <w:t>10-year</w:t>
      </w:r>
      <w:r w:rsidR="00575F2B" w:rsidRPr="004B22A0">
        <w:rPr>
          <w:rFonts w:ascii="Arial" w:hAnsi="Arial" w:cs="Arial"/>
          <w:color w:val="000000" w:themeColor="text1"/>
          <w:sz w:val="22"/>
          <w:szCs w:val="22"/>
        </w:rPr>
        <w:t xml:space="preserve"> period and procedures were divided into ones performed under sedation or without sedation. The university’s Online Accident Reporting System was reviewed to determine if any incidents associated with blood collection occurred as well as an overview of all reported injuries or health concerns related to a nonhuman primate exposure. Overall, exposures and injuries related to blood collection account for a small fraction of the reported incidents.  Statistical analysis performed on this data did show a higher risk of exposure for unsedated animals but shows no practical difference in probability of an incident. Out of 73,626 blood collection procedures performed over a </w:t>
      </w:r>
      <w:r w:rsidR="00BC0E47" w:rsidRPr="004B22A0">
        <w:rPr>
          <w:rFonts w:ascii="Arial" w:hAnsi="Arial" w:cs="Arial"/>
          <w:color w:val="000000" w:themeColor="text1"/>
          <w:sz w:val="22"/>
          <w:szCs w:val="22"/>
        </w:rPr>
        <w:t>10-year</w:t>
      </w:r>
      <w:r w:rsidR="00575F2B" w:rsidRPr="004B22A0">
        <w:rPr>
          <w:rFonts w:ascii="Arial" w:hAnsi="Arial" w:cs="Arial"/>
          <w:color w:val="000000" w:themeColor="text1"/>
          <w:sz w:val="22"/>
          <w:szCs w:val="22"/>
        </w:rPr>
        <w:t xml:space="preserve"> period, 99.97% of sedated and 99.88% of unsedated blood collections occurred without incident.</w:t>
      </w:r>
    </w:p>
    <w:p w14:paraId="3C49DD07" w14:textId="77777777" w:rsidR="00575F2B" w:rsidRPr="004B22A0" w:rsidRDefault="00575F2B" w:rsidP="004B22A0">
      <w:pPr>
        <w:pStyle w:val="xmsonormal"/>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rPr>
        <w:t> </w:t>
      </w:r>
    </w:p>
    <w:p w14:paraId="78B1306E" w14:textId="196865F1" w:rsidR="00575F2B" w:rsidRPr="004B22A0" w:rsidRDefault="002A0013" w:rsidP="004B22A0">
      <w:pPr>
        <w:pStyle w:val="x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t>QUESTIONS</w:t>
      </w:r>
    </w:p>
    <w:p w14:paraId="409BD277" w14:textId="336B67D2" w:rsidR="00575F2B" w:rsidRPr="004B22A0" w:rsidRDefault="00575F2B" w:rsidP="004B22A0">
      <w:pPr>
        <w:pStyle w:val="x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t>1. </w:t>
      </w:r>
      <w:r w:rsidR="002A0013" w:rsidRPr="004B22A0">
        <w:rPr>
          <w:rFonts w:ascii="Arial" w:hAnsi="Arial" w:cs="Arial"/>
          <w:color w:val="000000" w:themeColor="text1"/>
          <w:sz w:val="22"/>
          <w:szCs w:val="22"/>
        </w:rPr>
        <w:tab/>
      </w:r>
      <w:r w:rsidRPr="004B22A0">
        <w:rPr>
          <w:rFonts w:ascii="Arial" w:hAnsi="Arial" w:cs="Arial"/>
          <w:color w:val="000000" w:themeColor="text1"/>
          <w:sz w:val="22"/>
          <w:szCs w:val="22"/>
        </w:rPr>
        <w:t>Experimental infections of B virus are recommended to be housed at what ABSL level?</w:t>
      </w:r>
    </w:p>
    <w:p w14:paraId="34E5E54A" w14:textId="1268A4A5" w:rsidR="00575F2B" w:rsidRPr="004B22A0" w:rsidRDefault="00575F2B" w:rsidP="004B22A0">
      <w:pPr>
        <w:pStyle w:val="x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t>2. </w:t>
      </w:r>
      <w:r w:rsidR="002A0013" w:rsidRPr="004B22A0">
        <w:rPr>
          <w:rFonts w:ascii="Arial" w:hAnsi="Arial" w:cs="Arial"/>
          <w:color w:val="000000" w:themeColor="text1"/>
          <w:sz w:val="22"/>
          <w:szCs w:val="22"/>
        </w:rPr>
        <w:tab/>
      </w:r>
      <w:r w:rsidRPr="004B22A0">
        <w:rPr>
          <w:rFonts w:ascii="Arial" w:hAnsi="Arial" w:cs="Arial"/>
          <w:color w:val="000000" w:themeColor="text1"/>
          <w:sz w:val="22"/>
          <w:szCs w:val="22"/>
        </w:rPr>
        <w:t>True or False: Cercopithecine herpesvirus is pathogenic in the natural host and causes 80% mortality.</w:t>
      </w:r>
    </w:p>
    <w:p w14:paraId="1A137CC2" w14:textId="77777777" w:rsidR="002A0013" w:rsidRPr="004B22A0" w:rsidRDefault="002A0013" w:rsidP="004B22A0">
      <w:pPr>
        <w:pStyle w:val="x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14:paraId="1D1832E0" w14:textId="28352685" w:rsidR="00575F2B" w:rsidRPr="004B22A0" w:rsidRDefault="002A0013" w:rsidP="004B22A0">
      <w:pPr>
        <w:pStyle w:val="x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t>ANSWERS</w:t>
      </w:r>
    </w:p>
    <w:p w14:paraId="4464737F" w14:textId="0DAAC159" w:rsidR="00575F2B" w:rsidRPr="004B22A0" w:rsidRDefault="00575F2B" w:rsidP="004B22A0">
      <w:pPr>
        <w:pStyle w:val="x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t>1. </w:t>
      </w:r>
      <w:r w:rsidR="002A0013" w:rsidRPr="004B22A0">
        <w:rPr>
          <w:rFonts w:ascii="Arial" w:hAnsi="Arial" w:cs="Arial"/>
          <w:color w:val="000000" w:themeColor="text1"/>
          <w:sz w:val="22"/>
          <w:szCs w:val="22"/>
        </w:rPr>
        <w:tab/>
      </w:r>
      <w:r w:rsidRPr="004B22A0">
        <w:rPr>
          <w:rFonts w:ascii="Arial" w:hAnsi="Arial" w:cs="Arial"/>
          <w:color w:val="000000" w:themeColor="text1"/>
          <w:sz w:val="22"/>
          <w:szCs w:val="22"/>
        </w:rPr>
        <w:t>ABSL-4</w:t>
      </w:r>
    </w:p>
    <w:p w14:paraId="5CAFAAD9" w14:textId="1FE048AE" w:rsidR="00575F2B" w:rsidRPr="004B22A0" w:rsidRDefault="00575F2B" w:rsidP="004B22A0">
      <w:pPr>
        <w:pStyle w:val="x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t>2. </w:t>
      </w:r>
      <w:r w:rsidR="002A0013" w:rsidRPr="004B22A0">
        <w:rPr>
          <w:rFonts w:ascii="Arial" w:hAnsi="Arial" w:cs="Arial"/>
          <w:color w:val="000000" w:themeColor="text1"/>
          <w:sz w:val="22"/>
          <w:szCs w:val="22"/>
        </w:rPr>
        <w:tab/>
      </w:r>
      <w:r w:rsidRPr="004B22A0">
        <w:rPr>
          <w:rFonts w:ascii="Arial" w:hAnsi="Arial" w:cs="Arial"/>
          <w:color w:val="000000" w:themeColor="text1"/>
          <w:sz w:val="22"/>
          <w:szCs w:val="22"/>
        </w:rPr>
        <w:t>False. It is rarely pathogenic in the natural host but can cause mortality as high as 80% in injected humans without prompt appropriate treatment.</w:t>
      </w:r>
    </w:p>
    <w:p w14:paraId="00782F8D" w14:textId="283938EA" w:rsidR="00575F2B" w:rsidRPr="004B22A0" w:rsidRDefault="00575F2B" w:rsidP="004B22A0">
      <w:pPr>
        <w:pStyle w:val="xmsolistparagraph"/>
        <w:spacing w:before="0" w:beforeAutospacing="0" w:after="0" w:afterAutospacing="0" w:line="240" w:lineRule="exact"/>
        <w:jc w:val="both"/>
        <w:rPr>
          <w:rFonts w:ascii="Arial" w:hAnsi="Arial" w:cs="Arial"/>
          <w:color w:val="000000" w:themeColor="text1"/>
          <w:sz w:val="22"/>
          <w:szCs w:val="22"/>
        </w:rPr>
      </w:pPr>
    </w:p>
    <w:p w14:paraId="3469EE0F" w14:textId="77777777" w:rsidR="00575F2B" w:rsidRPr="004B22A0" w:rsidRDefault="00575F2B" w:rsidP="004B22A0">
      <w:pPr>
        <w:autoSpaceDE w:val="0"/>
        <w:autoSpaceDN w:val="0"/>
        <w:adjustRightInd w:val="0"/>
        <w:spacing w:after="0" w:line="240" w:lineRule="exact"/>
        <w:jc w:val="both"/>
        <w:rPr>
          <w:rFonts w:ascii="Arial" w:hAnsi="Arial" w:cs="Arial"/>
          <w:b/>
          <w:color w:val="000000" w:themeColor="text1"/>
        </w:rPr>
      </w:pPr>
    </w:p>
    <w:p w14:paraId="31ED4109" w14:textId="77777777" w:rsidR="00655B68" w:rsidRPr="004B22A0" w:rsidRDefault="00655B68" w:rsidP="004B22A0">
      <w:pPr>
        <w:autoSpaceDE w:val="0"/>
        <w:autoSpaceDN w:val="0"/>
        <w:adjustRightInd w:val="0"/>
        <w:spacing w:after="0" w:line="240" w:lineRule="exact"/>
        <w:jc w:val="both"/>
        <w:rPr>
          <w:rFonts w:ascii="Arial" w:hAnsi="Arial" w:cs="Arial"/>
          <w:b/>
          <w:i/>
          <w:iCs/>
          <w:color w:val="000000" w:themeColor="text1"/>
          <w:u w:val="single"/>
        </w:rPr>
      </w:pPr>
      <w:r w:rsidRPr="004B22A0">
        <w:rPr>
          <w:rFonts w:ascii="Arial" w:hAnsi="Arial" w:cs="Arial"/>
          <w:b/>
          <w:i/>
          <w:iCs/>
          <w:color w:val="000000" w:themeColor="text1"/>
          <w:u w:val="single"/>
        </w:rPr>
        <w:t>Anesthesia</w:t>
      </w:r>
    </w:p>
    <w:p w14:paraId="66FC493D" w14:textId="7605CF66" w:rsidR="00655B68" w:rsidRPr="004B22A0" w:rsidRDefault="00F96F11" w:rsidP="004B22A0">
      <w:pPr>
        <w:autoSpaceDE w:val="0"/>
        <w:autoSpaceDN w:val="0"/>
        <w:adjustRightInd w:val="0"/>
        <w:spacing w:after="0" w:line="240" w:lineRule="exact"/>
        <w:jc w:val="both"/>
        <w:rPr>
          <w:rFonts w:ascii="Arial" w:hAnsi="Arial" w:cs="Arial"/>
          <w:b/>
          <w:color w:val="000000" w:themeColor="text1"/>
        </w:rPr>
      </w:pPr>
      <w:r w:rsidRPr="004B22A0">
        <w:rPr>
          <w:rFonts w:ascii="Arial" w:hAnsi="Arial" w:cs="Arial"/>
          <w:b/>
          <w:color w:val="000000" w:themeColor="text1"/>
        </w:rPr>
        <w:t>Rufiange</w:t>
      </w:r>
      <w:r w:rsidR="00655B68" w:rsidRPr="004B22A0">
        <w:rPr>
          <w:rFonts w:ascii="Arial" w:hAnsi="Arial" w:cs="Arial"/>
          <w:b/>
          <w:color w:val="000000" w:themeColor="text1"/>
        </w:rPr>
        <w:t xml:space="preserve"> et al. </w:t>
      </w:r>
      <w:r w:rsidRPr="004B22A0">
        <w:rPr>
          <w:rFonts w:ascii="Arial" w:hAnsi="Arial" w:cs="Arial"/>
          <w:b/>
          <w:color w:val="000000" w:themeColor="text1"/>
        </w:rPr>
        <w:t>Prewarming Followed by Active Warming is Superior to Passive Warming in Preventing Hypothermia for Short Procedures in Adult Rats (</w:t>
      </w:r>
      <w:r w:rsidRPr="004B22A0">
        <w:rPr>
          <w:rFonts w:ascii="Arial" w:hAnsi="Arial" w:cs="Arial"/>
          <w:b/>
          <w:i/>
          <w:iCs/>
          <w:color w:val="000000" w:themeColor="text1"/>
        </w:rPr>
        <w:t>Rattus norvegicus</w:t>
      </w:r>
      <w:r w:rsidRPr="004B22A0">
        <w:rPr>
          <w:rFonts w:ascii="Arial" w:hAnsi="Arial" w:cs="Arial"/>
          <w:b/>
          <w:color w:val="000000" w:themeColor="text1"/>
        </w:rPr>
        <w:t>) Under Isoflurane Anesthesia</w:t>
      </w:r>
      <w:r w:rsidR="00655B68" w:rsidRPr="004B22A0">
        <w:rPr>
          <w:rFonts w:ascii="Arial" w:hAnsi="Arial" w:cs="Arial"/>
          <w:b/>
          <w:color w:val="000000" w:themeColor="text1"/>
        </w:rPr>
        <w:t xml:space="preserve">, pp. </w:t>
      </w:r>
      <w:r w:rsidRPr="004B22A0">
        <w:rPr>
          <w:rFonts w:ascii="Arial" w:hAnsi="Arial" w:cs="Arial"/>
          <w:b/>
          <w:color w:val="000000" w:themeColor="text1"/>
        </w:rPr>
        <w:t>377-383</w:t>
      </w:r>
    </w:p>
    <w:p w14:paraId="584D4C54" w14:textId="18B277DA" w:rsidR="00655B68" w:rsidRPr="004B22A0" w:rsidRDefault="00655B68" w:rsidP="004B22A0">
      <w:pPr>
        <w:autoSpaceDE w:val="0"/>
        <w:autoSpaceDN w:val="0"/>
        <w:adjustRightInd w:val="0"/>
        <w:spacing w:after="0" w:line="240" w:lineRule="exact"/>
        <w:jc w:val="both"/>
        <w:rPr>
          <w:rFonts w:ascii="Arial" w:hAnsi="Arial" w:cs="Arial"/>
          <w:b/>
          <w:color w:val="000000" w:themeColor="text1"/>
        </w:rPr>
      </w:pPr>
    </w:p>
    <w:p w14:paraId="7A004D32" w14:textId="789E781D" w:rsidR="002A0013" w:rsidRPr="004B22A0" w:rsidRDefault="002A0013" w:rsidP="004B22A0">
      <w:pPr>
        <w:spacing w:after="0" w:line="240" w:lineRule="exact"/>
        <w:jc w:val="both"/>
        <w:rPr>
          <w:rFonts w:ascii="Arial" w:hAnsi="Arial" w:cs="Arial"/>
          <w:color w:val="000000" w:themeColor="text1"/>
        </w:rPr>
      </w:pPr>
      <w:r w:rsidRPr="004B22A0">
        <w:rPr>
          <w:rFonts w:ascii="Arial" w:hAnsi="Arial" w:cs="Arial"/>
          <w:color w:val="000000" w:themeColor="text1"/>
        </w:rPr>
        <w:t>Domain 2</w:t>
      </w:r>
    </w:p>
    <w:p w14:paraId="43505073" w14:textId="76C4E133" w:rsidR="007D3442" w:rsidRPr="004B22A0" w:rsidRDefault="007D3442" w:rsidP="004B22A0">
      <w:pPr>
        <w:spacing w:after="0" w:line="240" w:lineRule="exact"/>
        <w:jc w:val="both"/>
        <w:rPr>
          <w:rFonts w:ascii="Arial" w:hAnsi="Arial" w:cs="Arial"/>
          <w:color w:val="000000" w:themeColor="text1"/>
        </w:rPr>
      </w:pPr>
      <w:r w:rsidRPr="004B22A0">
        <w:rPr>
          <w:rFonts w:ascii="Arial" w:hAnsi="Arial" w:cs="Arial"/>
          <w:color w:val="000000" w:themeColor="text1"/>
        </w:rPr>
        <w:t>Primary Species: Rat</w:t>
      </w:r>
      <w:r w:rsidR="002A0013" w:rsidRPr="004B22A0">
        <w:rPr>
          <w:rFonts w:ascii="Arial" w:hAnsi="Arial" w:cs="Arial"/>
          <w:color w:val="000000" w:themeColor="text1"/>
        </w:rPr>
        <w:t xml:space="preserve"> (</w:t>
      </w:r>
      <w:r w:rsidR="002A0013" w:rsidRPr="004B22A0">
        <w:rPr>
          <w:rFonts w:ascii="Arial" w:hAnsi="Arial" w:cs="Arial"/>
          <w:i/>
          <w:iCs/>
          <w:color w:val="000000" w:themeColor="text1"/>
        </w:rPr>
        <w:t>Rattus norvegicus</w:t>
      </w:r>
      <w:r w:rsidR="002A0013" w:rsidRPr="004B22A0">
        <w:rPr>
          <w:rFonts w:ascii="Arial" w:hAnsi="Arial" w:cs="Arial"/>
          <w:color w:val="000000" w:themeColor="text1"/>
        </w:rPr>
        <w:t xml:space="preserve">) </w:t>
      </w:r>
    </w:p>
    <w:p w14:paraId="7B2B3499" w14:textId="77777777" w:rsidR="007D3442" w:rsidRPr="004B22A0" w:rsidRDefault="007D3442" w:rsidP="004B22A0">
      <w:pPr>
        <w:spacing w:after="0" w:line="240" w:lineRule="exact"/>
        <w:jc w:val="both"/>
        <w:rPr>
          <w:rFonts w:ascii="Arial" w:hAnsi="Arial" w:cs="Arial"/>
          <w:color w:val="000000" w:themeColor="text1"/>
        </w:rPr>
      </w:pPr>
      <w:r w:rsidRPr="004B22A0">
        <w:rPr>
          <w:rFonts w:ascii="Arial" w:hAnsi="Arial" w:cs="Arial"/>
          <w:color w:val="000000" w:themeColor="text1"/>
        </w:rPr>
        <w:t> </w:t>
      </w:r>
    </w:p>
    <w:p w14:paraId="438DD635" w14:textId="32D5B896" w:rsidR="007D3442" w:rsidRPr="004B22A0" w:rsidRDefault="002A0013" w:rsidP="004B22A0">
      <w:pPr>
        <w:spacing w:after="0" w:line="240" w:lineRule="exact"/>
        <w:jc w:val="both"/>
        <w:rPr>
          <w:rFonts w:ascii="Arial" w:hAnsi="Arial" w:cs="Arial"/>
          <w:color w:val="000000" w:themeColor="text1"/>
        </w:rPr>
      </w:pPr>
      <w:r w:rsidRPr="004B22A0">
        <w:rPr>
          <w:rFonts w:ascii="Arial" w:hAnsi="Arial" w:cs="Arial"/>
          <w:color w:val="000000" w:themeColor="text1"/>
          <w:u w:val="single"/>
        </w:rPr>
        <w:t>SUMMARY</w:t>
      </w:r>
      <w:r w:rsidRPr="004B22A0">
        <w:rPr>
          <w:rFonts w:ascii="Arial" w:hAnsi="Arial" w:cs="Arial"/>
          <w:color w:val="000000" w:themeColor="text1"/>
        </w:rPr>
        <w:t xml:space="preserve">: </w:t>
      </w:r>
      <w:r w:rsidR="007D3442" w:rsidRPr="004B22A0">
        <w:rPr>
          <w:rFonts w:ascii="Arial" w:hAnsi="Arial" w:cs="Arial"/>
          <w:color w:val="000000" w:themeColor="text1"/>
        </w:rPr>
        <w:t xml:space="preserve">General anesthesia impairs thermoregulation in all </w:t>
      </w:r>
      <w:r w:rsidR="00BC0E47" w:rsidRPr="004B22A0">
        <w:rPr>
          <w:rFonts w:ascii="Arial" w:hAnsi="Arial" w:cs="Arial"/>
          <w:color w:val="000000" w:themeColor="text1"/>
        </w:rPr>
        <w:t>mammals but</w:t>
      </w:r>
      <w:r w:rsidR="007D3442" w:rsidRPr="004B22A0">
        <w:rPr>
          <w:rFonts w:ascii="Arial" w:hAnsi="Arial" w:cs="Arial"/>
          <w:color w:val="000000" w:themeColor="text1"/>
        </w:rPr>
        <w:t xml:space="preserve"> is most clinically relevant in smaller animals. Redistribution of blood circulation to the periphery due accounts for much of the decrease in core temperature. Once it has occurred, hypothermia can be difficult to reverse, especially while an animal remains anesthetized or during recovery. This study explored whether pre-warming rats prior to isoflurane anesthesia would promote better thermoregulation during anesthesia and recovery. </w:t>
      </w:r>
      <w:r w:rsidR="007D3442" w:rsidRPr="004B22A0">
        <w:rPr>
          <w:rFonts w:ascii="Arial" w:hAnsi="Arial" w:cs="Arial"/>
          <w:color w:val="000000" w:themeColor="text1"/>
        </w:rPr>
        <w:lastRenderedPageBreak/>
        <w:t xml:space="preserve">Male and female Sprague Dawley rats were subjected to </w:t>
      </w:r>
      <w:r w:rsidR="00BC0E47" w:rsidRPr="004B22A0">
        <w:rPr>
          <w:rFonts w:ascii="Arial" w:hAnsi="Arial" w:cs="Arial"/>
          <w:color w:val="000000" w:themeColor="text1"/>
        </w:rPr>
        <w:t>pre-</w:t>
      </w:r>
      <w:r w:rsidR="007D3442" w:rsidRPr="004B22A0">
        <w:rPr>
          <w:rFonts w:ascii="Arial" w:hAnsi="Arial" w:cs="Arial"/>
          <w:color w:val="000000" w:themeColor="text1"/>
        </w:rPr>
        <w:t xml:space="preserve"> and intra-operative warming with two different devices (passive: fleece blanket and active: temperature-controlled heating pad) followed by a 30-minute isoflurane anesthesia event. Both groups showed a 1% (0.4°C) increase in core body temperature during pre-warming. Pre-warming followed by passive warming, hypothermia occurred after 30 minutes under isoflurane during the anesthetic recovery period, but active warming better preserved core body temperatures during and after anesthesia.  In fact, pre-warming prior and active warming during anesthesia prevented hypothermia for 30 minutes under isoflurane and during recovery thereafter. Pre-warming with an active device in addition to heat support during the procedure may decrease or eliminate complications or delayed recovery due to hypothermia from isoflurane anesthesia.</w:t>
      </w:r>
    </w:p>
    <w:p w14:paraId="335F7636" w14:textId="099E294C" w:rsidR="007D3442" w:rsidRPr="004B22A0" w:rsidRDefault="007D3442" w:rsidP="004B22A0">
      <w:pPr>
        <w:spacing w:after="0" w:line="240" w:lineRule="exact"/>
        <w:ind w:left="360" w:hanging="360"/>
        <w:jc w:val="both"/>
        <w:rPr>
          <w:rFonts w:ascii="Arial" w:hAnsi="Arial" w:cs="Arial"/>
          <w:color w:val="000000" w:themeColor="text1"/>
        </w:rPr>
      </w:pPr>
    </w:p>
    <w:p w14:paraId="13A31138" w14:textId="5E482860" w:rsidR="002A0013" w:rsidRPr="004B22A0" w:rsidRDefault="002A0013" w:rsidP="004B22A0">
      <w:pPr>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QUESTIONS</w:t>
      </w:r>
    </w:p>
    <w:p w14:paraId="7046CFFA" w14:textId="77777777" w:rsidR="007D3442" w:rsidRPr="004B22A0" w:rsidRDefault="007D3442" w:rsidP="004B22A0">
      <w:pPr>
        <w:pStyle w:val="ListParagraph"/>
        <w:numPr>
          <w:ilvl w:val="0"/>
          <w:numId w:val="6"/>
        </w:numPr>
        <w:spacing w:before="0" w:beforeAutospacing="0" w:after="0" w:afterAutospacing="0" w:line="240" w:lineRule="exact"/>
        <w:ind w:left="360"/>
        <w:jc w:val="both"/>
        <w:rPr>
          <w:rFonts w:ascii="Arial" w:hAnsi="Arial" w:cs="Arial"/>
          <w:color w:val="000000" w:themeColor="text1"/>
          <w:sz w:val="22"/>
          <w:szCs w:val="22"/>
        </w:rPr>
      </w:pPr>
      <w:r w:rsidRPr="004B22A0">
        <w:rPr>
          <w:rFonts w:ascii="Arial" w:hAnsi="Arial" w:cs="Arial"/>
          <w:color w:val="000000" w:themeColor="text1"/>
          <w:sz w:val="22"/>
          <w:szCs w:val="22"/>
        </w:rPr>
        <w:t>What is the mechanism of hypothermia related to anesthesia?</w:t>
      </w:r>
    </w:p>
    <w:p w14:paraId="67A5AC45" w14:textId="77777777" w:rsidR="007D3442" w:rsidRPr="004B22A0" w:rsidRDefault="007D3442" w:rsidP="004B22A0">
      <w:pPr>
        <w:pStyle w:val="ListParagraph"/>
        <w:numPr>
          <w:ilvl w:val="0"/>
          <w:numId w:val="7"/>
        </w:numPr>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rPr>
        <w:t>Depression of central thermal homeostasis</w:t>
      </w:r>
    </w:p>
    <w:p w14:paraId="59CEB60C" w14:textId="77777777" w:rsidR="007D3442" w:rsidRPr="004B22A0" w:rsidRDefault="007D3442" w:rsidP="004B22A0">
      <w:pPr>
        <w:pStyle w:val="ListParagraph"/>
        <w:numPr>
          <w:ilvl w:val="0"/>
          <w:numId w:val="7"/>
        </w:numPr>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rPr>
        <w:t>Slower blood flow</w:t>
      </w:r>
    </w:p>
    <w:p w14:paraId="6A2AC22C" w14:textId="77777777" w:rsidR="007D3442" w:rsidRPr="004B22A0" w:rsidRDefault="007D3442" w:rsidP="004B22A0">
      <w:pPr>
        <w:pStyle w:val="ListParagraph"/>
        <w:numPr>
          <w:ilvl w:val="0"/>
          <w:numId w:val="7"/>
        </w:numPr>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rPr>
        <w:t>Redistribution of blood flow to the periphery</w:t>
      </w:r>
    </w:p>
    <w:p w14:paraId="03E214DF" w14:textId="57B7460E" w:rsidR="007D3442" w:rsidRPr="004B22A0" w:rsidRDefault="007D3442" w:rsidP="004B22A0">
      <w:pPr>
        <w:pStyle w:val="ListParagraph"/>
        <w:numPr>
          <w:ilvl w:val="0"/>
          <w:numId w:val="7"/>
        </w:numPr>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rPr>
        <w:t>Lower cardiac output</w:t>
      </w:r>
    </w:p>
    <w:p w14:paraId="37184A5F" w14:textId="10C3DC81" w:rsidR="007D3442" w:rsidRPr="004B22A0" w:rsidRDefault="007D3442" w:rsidP="004B22A0">
      <w:pPr>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 xml:space="preserve">2. </w:t>
      </w:r>
      <w:r w:rsidR="002A0013" w:rsidRPr="004B22A0">
        <w:rPr>
          <w:rFonts w:ascii="Arial" w:hAnsi="Arial" w:cs="Arial"/>
          <w:color w:val="000000" w:themeColor="text1"/>
        </w:rPr>
        <w:tab/>
      </w:r>
      <w:r w:rsidRPr="004B22A0">
        <w:rPr>
          <w:rFonts w:ascii="Arial" w:hAnsi="Arial" w:cs="Arial"/>
          <w:color w:val="000000" w:themeColor="text1"/>
        </w:rPr>
        <w:t>T/F: Active heating devices better maintain normothermia in rats than passive heating devices.</w:t>
      </w:r>
    </w:p>
    <w:p w14:paraId="60B85D0E" w14:textId="44EEE8E0" w:rsidR="007D3442" w:rsidRPr="004B22A0" w:rsidRDefault="007D3442" w:rsidP="004B22A0">
      <w:pPr>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 xml:space="preserve">3. </w:t>
      </w:r>
      <w:r w:rsidR="002A0013" w:rsidRPr="004B22A0">
        <w:rPr>
          <w:rFonts w:ascii="Arial" w:hAnsi="Arial" w:cs="Arial"/>
          <w:color w:val="000000" w:themeColor="text1"/>
        </w:rPr>
        <w:tab/>
      </w:r>
      <w:r w:rsidRPr="004B22A0">
        <w:rPr>
          <w:rFonts w:ascii="Arial" w:hAnsi="Arial" w:cs="Arial"/>
          <w:color w:val="000000" w:themeColor="text1"/>
        </w:rPr>
        <w:t>T/F Larger animals are more susceptible to anesthesia-related hypothermia than small animals.</w:t>
      </w:r>
    </w:p>
    <w:p w14:paraId="1BD6C5AB" w14:textId="1C68B311" w:rsidR="007D3442" w:rsidRPr="004B22A0" w:rsidRDefault="007D3442" w:rsidP="004B22A0">
      <w:pPr>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 xml:space="preserve">4. </w:t>
      </w:r>
      <w:r w:rsidR="002A0013" w:rsidRPr="004B22A0">
        <w:rPr>
          <w:rFonts w:ascii="Arial" w:hAnsi="Arial" w:cs="Arial"/>
          <w:color w:val="000000" w:themeColor="text1"/>
        </w:rPr>
        <w:tab/>
      </w:r>
      <w:r w:rsidRPr="004B22A0">
        <w:rPr>
          <w:rFonts w:ascii="Arial" w:hAnsi="Arial" w:cs="Arial"/>
          <w:color w:val="000000" w:themeColor="text1"/>
        </w:rPr>
        <w:t>Prewarming rats with passive or active devices may combat hypothermia related to isoflurane anesthesia for ________ minutes.</w:t>
      </w:r>
    </w:p>
    <w:p w14:paraId="1969F3F6" w14:textId="77777777" w:rsidR="007D3442" w:rsidRPr="004B22A0" w:rsidRDefault="007D3442" w:rsidP="004B22A0">
      <w:pPr>
        <w:pStyle w:val="ListParagraph"/>
        <w:numPr>
          <w:ilvl w:val="0"/>
          <w:numId w:val="8"/>
        </w:numPr>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rPr>
        <w:t>10 minutes</w:t>
      </w:r>
    </w:p>
    <w:p w14:paraId="10C0D8BF" w14:textId="77777777" w:rsidR="007D3442" w:rsidRPr="004B22A0" w:rsidRDefault="007D3442" w:rsidP="004B22A0">
      <w:pPr>
        <w:pStyle w:val="ListParagraph"/>
        <w:numPr>
          <w:ilvl w:val="0"/>
          <w:numId w:val="8"/>
        </w:numPr>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rPr>
        <w:t>30 minutes</w:t>
      </w:r>
    </w:p>
    <w:p w14:paraId="5147C997" w14:textId="77777777" w:rsidR="007D3442" w:rsidRPr="004B22A0" w:rsidRDefault="007D3442" w:rsidP="004B22A0">
      <w:pPr>
        <w:pStyle w:val="ListParagraph"/>
        <w:numPr>
          <w:ilvl w:val="0"/>
          <w:numId w:val="8"/>
        </w:numPr>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rPr>
        <w:t>1 hour</w:t>
      </w:r>
    </w:p>
    <w:p w14:paraId="4A0D7428" w14:textId="77777777" w:rsidR="007D3442" w:rsidRPr="004B22A0" w:rsidRDefault="007D3442" w:rsidP="004B22A0">
      <w:pPr>
        <w:pStyle w:val="ListParagraph"/>
        <w:numPr>
          <w:ilvl w:val="0"/>
          <w:numId w:val="8"/>
        </w:numPr>
        <w:spacing w:before="0" w:beforeAutospacing="0" w:after="0" w:afterAutospacing="0" w:line="240" w:lineRule="exact"/>
        <w:jc w:val="both"/>
        <w:rPr>
          <w:rFonts w:ascii="Arial" w:hAnsi="Arial" w:cs="Arial"/>
          <w:color w:val="000000" w:themeColor="text1"/>
          <w:sz w:val="22"/>
          <w:szCs w:val="22"/>
        </w:rPr>
      </w:pPr>
      <w:r w:rsidRPr="004B22A0">
        <w:rPr>
          <w:rFonts w:ascii="Arial" w:hAnsi="Arial" w:cs="Arial"/>
          <w:color w:val="000000" w:themeColor="text1"/>
          <w:sz w:val="22"/>
          <w:szCs w:val="22"/>
        </w:rPr>
        <w:t>2 hours</w:t>
      </w:r>
    </w:p>
    <w:p w14:paraId="012DF542" w14:textId="2EAF62FA" w:rsidR="007D3442" w:rsidRPr="004B22A0" w:rsidRDefault="007D3442" w:rsidP="004B22A0">
      <w:pPr>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 </w:t>
      </w:r>
    </w:p>
    <w:p w14:paraId="1974E9FD" w14:textId="46E47FF6" w:rsidR="002A0013" w:rsidRPr="004B22A0" w:rsidRDefault="002A0013" w:rsidP="004B22A0">
      <w:pPr>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ANSWERS</w:t>
      </w:r>
    </w:p>
    <w:p w14:paraId="79D210EA" w14:textId="7C9B337F" w:rsidR="002A0013" w:rsidRPr="004B22A0" w:rsidRDefault="007D3442" w:rsidP="004B22A0">
      <w:pPr>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1</w:t>
      </w:r>
      <w:r w:rsidR="002A0013" w:rsidRPr="004B22A0">
        <w:rPr>
          <w:rFonts w:ascii="Arial" w:hAnsi="Arial" w:cs="Arial"/>
          <w:color w:val="000000" w:themeColor="text1"/>
        </w:rPr>
        <w:t>.</w:t>
      </w:r>
      <w:r w:rsidR="002A0013" w:rsidRPr="004B22A0">
        <w:rPr>
          <w:rFonts w:ascii="Arial" w:hAnsi="Arial" w:cs="Arial"/>
          <w:color w:val="000000" w:themeColor="text1"/>
        </w:rPr>
        <w:tab/>
        <w:t>c</w:t>
      </w:r>
    </w:p>
    <w:p w14:paraId="47D89CEC" w14:textId="73924230" w:rsidR="002A0013" w:rsidRPr="004B22A0" w:rsidRDefault="007D3442" w:rsidP="004B22A0">
      <w:pPr>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2</w:t>
      </w:r>
      <w:r w:rsidR="002A0013" w:rsidRPr="004B22A0">
        <w:rPr>
          <w:rFonts w:ascii="Arial" w:hAnsi="Arial" w:cs="Arial"/>
          <w:color w:val="000000" w:themeColor="text1"/>
        </w:rPr>
        <w:t>.</w:t>
      </w:r>
      <w:r w:rsidR="002A0013" w:rsidRPr="004B22A0">
        <w:rPr>
          <w:rFonts w:ascii="Arial" w:hAnsi="Arial" w:cs="Arial"/>
          <w:color w:val="000000" w:themeColor="text1"/>
        </w:rPr>
        <w:tab/>
      </w:r>
      <w:r w:rsidRPr="004B22A0">
        <w:rPr>
          <w:rFonts w:ascii="Arial" w:hAnsi="Arial" w:cs="Arial"/>
          <w:color w:val="000000" w:themeColor="text1"/>
        </w:rPr>
        <w:t>T</w:t>
      </w:r>
      <w:r w:rsidR="002A0013" w:rsidRPr="004B22A0">
        <w:rPr>
          <w:rFonts w:ascii="Arial" w:hAnsi="Arial" w:cs="Arial"/>
          <w:color w:val="000000" w:themeColor="text1"/>
        </w:rPr>
        <w:t>rue</w:t>
      </w:r>
    </w:p>
    <w:p w14:paraId="5AD5FE2B" w14:textId="117C27BC" w:rsidR="002A0013" w:rsidRPr="004B22A0" w:rsidRDefault="007D3442" w:rsidP="004B22A0">
      <w:pPr>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3</w:t>
      </w:r>
      <w:r w:rsidR="002A0013" w:rsidRPr="004B22A0">
        <w:rPr>
          <w:rFonts w:ascii="Arial" w:hAnsi="Arial" w:cs="Arial"/>
          <w:color w:val="000000" w:themeColor="text1"/>
        </w:rPr>
        <w:t>.</w:t>
      </w:r>
      <w:r w:rsidR="002A0013" w:rsidRPr="004B22A0">
        <w:rPr>
          <w:rFonts w:ascii="Arial" w:hAnsi="Arial" w:cs="Arial"/>
          <w:color w:val="000000" w:themeColor="text1"/>
        </w:rPr>
        <w:tab/>
      </w:r>
      <w:r w:rsidRPr="004B22A0">
        <w:rPr>
          <w:rFonts w:ascii="Arial" w:hAnsi="Arial" w:cs="Arial"/>
          <w:color w:val="000000" w:themeColor="text1"/>
        </w:rPr>
        <w:t>F</w:t>
      </w:r>
      <w:r w:rsidR="002A0013" w:rsidRPr="004B22A0">
        <w:rPr>
          <w:rFonts w:ascii="Arial" w:hAnsi="Arial" w:cs="Arial"/>
          <w:color w:val="000000" w:themeColor="text1"/>
        </w:rPr>
        <w:t>alse</w:t>
      </w:r>
    </w:p>
    <w:p w14:paraId="11ACA9B5" w14:textId="2F35255B" w:rsidR="00D166DE" w:rsidRPr="004B22A0" w:rsidRDefault="007D3442" w:rsidP="004B22A0">
      <w:pPr>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4</w:t>
      </w:r>
      <w:r w:rsidR="002A0013" w:rsidRPr="004B22A0">
        <w:rPr>
          <w:rFonts w:ascii="Arial" w:hAnsi="Arial" w:cs="Arial"/>
          <w:color w:val="000000" w:themeColor="text1"/>
        </w:rPr>
        <w:t>.</w:t>
      </w:r>
      <w:r w:rsidR="002A0013" w:rsidRPr="004B22A0">
        <w:rPr>
          <w:rFonts w:ascii="Arial" w:hAnsi="Arial" w:cs="Arial"/>
          <w:color w:val="000000" w:themeColor="text1"/>
        </w:rPr>
        <w:tab/>
        <w:t>b</w:t>
      </w:r>
    </w:p>
    <w:p w14:paraId="55FDB586" w14:textId="5E84AC35" w:rsidR="00D166DE" w:rsidRPr="004B22A0" w:rsidRDefault="00D166DE" w:rsidP="004B22A0">
      <w:pPr>
        <w:autoSpaceDE w:val="0"/>
        <w:autoSpaceDN w:val="0"/>
        <w:adjustRightInd w:val="0"/>
        <w:spacing w:after="0" w:line="240" w:lineRule="exact"/>
        <w:jc w:val="both"/>
        <w:rPr>
          <w:rFonts w:ascii="Arial" w:hAnsi="Arial" w:cs="Arial"/>
          <w:b/>
          <w:color w:val="000000" w:themeColor="text1"/>
        </w:rPr>
      </w:pPr>
    </w:p>
    <w:p w14:paraId="22CF5F5F" w14:textId="77777777" w:rsidR="002A0013" w:rsidRPr="004B22A0" w:rsidRDefault="002A0013" w:rsidP="004B22A0">
      <w:pPr>
        <w:autoSpaceDE w:val="0"/>
        <w:autoSpaceDN w:val="0"/>
        <w:adjustRightInd w:val="0"/>
        <w:spacing w:after="0" w:line="240" w:lineRule="exact"/>
        <w:jc w:val="both"/>
        <w:rPr>
          <w:rFonts w:ascii="Arial" w:hAnsi="Arial" w:cs="Arial"/>
          <w:b/>
          <w:color w:val="000000" w:themeColor="text1"/>
        </w:rPr>
      </w:pPr>
    </w:p>
    <w:p w14:paraId="54A506A4" w14:textId="4BCC2ABF" w:rsidR="00655B68" w:rsidRPr="004B22A0" w:rsidRDefault="00671A22" w:rsidP="004B22A0">
      <w:pPr>
        <w:autoSpaceDE w:val="0"/>
        <w:autoSpaceDN w:val="0"/>
        <w:adjustRightInd w:val="0"/>
        <w:spacing w:after="0" w:line="240" w:lineRule="exact"/>
        <w:jc w:val="both"/>
        <w:rPr>
          <w:rFonts w:ascii="Arial" w:hAnsi="Arial" w:cs="Arial"/>
          <w:b/>
          <w:color w:val="000000" w:themeColor="text1"/>
        </w:rPr>
      </w:pPr>
      <w:r w:rsidRPr="004B22A0">
        <w:rPr>
          <w:rFonts w:ascii="Arial" w:hAnsi="Arial" w:cs="Arial"/>
          <w:b/>
          <w:color w:val="000000" w:themeColor="text1"/>
        </w:rPr>
        <w:t>Eshar and Beaufrère.</w:t>
      </w:r>
      <w:r w:rsidR="00655B68" w:rsidRPr="004B22A0">
        <w:rPr>
          <w:rFonts w:ascii="Arial" w:hAnsi="Arial" w:cs="Arial"/>
          <w:b/>
          <w:color w:val="000000" w:themeColor="text1"/>
        </w:rPr>
        <w:t xml:space="preserve"> </w:t>
      </w:r>
      <w:r w:rsidRPr="004B22A0">
        <w:rPr>
          <w:rFonts w:ascii="Arial" w:hAnsi="Arial" w:cs="Arial"/>
          <w:b/>
          <w:color w:val="000000" w:themeColor="text1"/>
        </w:rPr>
        <w:t>Anesthetic Effects of Alfaxalone-Ketamine, Alfaxalone-Ketamine-Dexmedetomidine, and Alfa</w:t>
      </w:r>
      <w:r w:rsidR="00E5139C" w:rsidRPr="004B22A0">
        <w:rPr>
          <w:rFonts w:ascii="Arial" w:hAnsi="Arial" w:cs="Arial"/>
          <w:b/>
          <w:color w:val="000000" w:themeColor="text1"/>
        </w:rPr>
        <w:t>x</w:t>
      </w:r>
      <w:r w:rsidRPr="004B22A0">
        <w:rPr>
          <w:rFonts w:ascii="Arial" w:hAnsi="Arial" w:cs="Arial"/>
          <w:b/>
          <w:color w:val="000000" w:themeColor="text1"/>
        </w:rPr>
        <w:t>alone-Butorphanol-Midazolam Administered Intramuscularly in Five-striped Palm Squirrels (</w:t>
      </w:r>
      <w:r w:rsidRPr="004B22A0">
        <w:rPr>
          <w:rFonts w:ascii="Arial" w:hAnsi="Arial" w:cs="Arial"/>
          <w:b/>
          <w:i/>
          <w:iCs/>
          <w:color w:val="000000" w:themeColor="text1"/>
        </w:rPr>
        <w:t>Funambulus pennantii</w:t>
      </w:r>
      <w:r w:rsidRPr="004B22A0">
        <w:rPr>
          <w:rFonts w:ascii="Arial" w:hAnsi="Arial" w:cs="Arial"/>
          <w:b/>
          <w:color w:val="000000" w:themeColor="text1"/>
        </w:rPr>
        <w:t>)</w:t>
      </w:r>
      <w:r w:rsidR="00655B68" w:rsidRPr="004B22A0">
        <w:rPr>
          <w:rFonts w:ascii="Arial" w:hAnsi="Arial" w:cs="Arial"/>
          <w:b/>
          <w:color w:val="000000" w:themeColor="text1"/>
        </w:rPr>
        <w:t>, pp. 3</w:t>
      </w:r>
      <w:r w:rsidRPr="004B22A0">
        <w:rPr>
          <w:rFonts w:ascii="Arial" w:hAnsi="Arial" w:cs="Arial"/>
          <w:b/>
          <w:color w:val="000000" w:themeColor="text1"/>
        </w:rPr>
        <w:t>84-393</w:t>
      </w:r>
    </w:p>
    <w:p w14:paraId="5F30C0BB" w14:textId="2945C044" w:rsidR="00671A22" w:rsidRPr="004B22A0" w:rsidRDefault="00671A22" w:rsidP="004B22A0">
      <w:pPr>
        <w:autoSpaceDE w:val="0"/>
        <w:autoSpaceDN w:val="0"/>
        <w:adjustRightInd w:val="0"/>
        <w:spacing w:after="0" w:line="240" w:lineRule="exact"/>
        <w:jc w:val="both"/>
        <w:rPr>
          <w:rFonts w:ascii="Arial" w:hAnsi="Arial" w:cs="Arial"/>
          <w:b/>
          <w:color w:val="000000" w:themeColor="text1"/>
        </w:rPr>
      </w:pPr>
    </w:p>
    <w:p w14:paraId="283AF739" w14:textId="77777777" w:rsidR="00DF252F" w:rsidRPr="004B22A0" w:rsidRDefault="00DF252F" w:rsidP="004B22A0">
      <w:pPr>
        <w:spacing w:after="0" w:line="240" w:lineRule="exact"/>
        <w:jc w:val="both"/>
        <w:rPr>
          <w:rFonts w:ascii="Arial" w:hAnsi="Arial" w:cs="Arial"/>
          <w:color w:val="000000" w:themeColor="text1"/>
        </w:rPr>
      </w:pPr>
      <w:r w:rsidRPr="004B22A0">
        <w:rPr>
          <w:rFonts w:ascii="Arial" w:hAnsi="Arial" w:cs="Arial"/>
          <w:color w:val="000000" w:themeColor="text1"/>
        </w:rPr>
        <w:t>Domain 2:</w:t>
      </w:r>
      <w:r w:rsidRPr="004B22A0">
        <w:rPr>
          <w:rStyle w:val="apple-converted-space"/>
          <w:rFonts w:ascii="Arial" w:hAnsi="Arial" w:cs="Arial"/>
          <w:b/>
          <w:bCs/>
          <w:color w:val="000000" w:themeColor="text1"/>
        </w:rPr>
        <w:t> </w:t>
      </w:r>
      <w:r w:rsidRPr="004B22A0">
        <w:rPr>
          <w:rFonts w:ascii="Arial" w:hAnsi="Arial" w:cs="Arial"/>
          <w:color w:val="000000" w:themeColor="text1"/>
        </w:rPr>
        <w:t>Management of Pain and Distress, T3 Administration of anesthesia</w:t>
      </w:r>
    </w:p>
    <w:p w14:paraId="792B1CFF" w14:textId="60F66066" w:rsidR="00DF252F" w:rsidRPr="004B22A0" w:rsidRDefault="002A0013" w:rsidP="004B22A0">
      <w:pPr>
        <w:spacing w:after="0" w:line="240" w:lineRule="exact"/>
        <w:jc w:val="both"/>
        <w:rPr>
          <w:rFonts w:ascii="Arial" w:hAnsi="Arial" w:cs="Arial"/>
          <w:color w:val="000000" w:themeColor="text1"/>
        </w:rPr>
      </w:pPr>
      <w:r w:rsidRPr="004B22A0">
        <w:rPr>
          <w:rFonts w:ascii="Arial" w:hAnsi="Arial" w:cs="Arial"/>
          <w:color w:val="000000" w:themeColor="text1"/>
        </w:rPr>
        <w:t xml:space="preserve">Tertiary </w:t>
      </w:r>
      <w:r w:rsidR="00DF252F" w:rsidRPr="004B22A0">
        <w:rPr>
          <w:rFonts w:ascii="Arial" w:hAnsi="Arial" w:cs="Arial"/>
          <w:color w:val="000000" w:themeColor="text1"/>
        </w:rPr>
        <w:t>Species: Other Rodents</w:t>
      </w:r>
    </w:p>
    <w:p w14:paraId="060453EF" w14:textId="77777777" w:rsidR="00DF252F" w:rsidRPr="004B22A0" w:rsidRDefault="00DF252F" w:rsidP="004B22A0">
      <w:pPr>
        <w:spacing w:after="0" w:line="240" w:lineRule="exact"/>
        <w:jc w:val="both"/>
        <w:rPr>
          <w:rFonts w:ascii="Arial" w:hAnsi="Arial" w:cs="Arial"/>
          <w:color w:val="000000" w:themeColor="text1"/>
        </w:rPr>
      </w:pPr>
      <w:r w:rsidRPr="004B22A0">
        <w:rPr>
          <w:rFonts w:ascii="Arial" w:hAnsi="Arial" w:cs="Arial"/>
          <w:color w:val="000000" w:themeColor="text1"/>
        </w:rPr>
        <w:t> </w:t>
      </w:r>
    </w:p>
    <w:p w14:paraId="150BD68A" w14:textId="245CCFAA" w:rsidR="00DF252F" w:rsidRPr="004B22A0" w:rsidRDefault="002A0013" w:rsidP="004B22A0">
      <w:pPr>
        <w:spacing w:after="0" w:line="240" w:lineRule="exact"/>
        <w:jc w:val="both"/>
        <w:rPr>
          <w:rFonts w:ascii="Arial" w:hAnsi="Arial" w:cs="Arial"/>
          <w:color w:val="000000" w:themeColor="text1"/>
        </w:rPr>
      </w:pPr>
      <w:r w:rsidRPr="004B22A0">
        <w:rPr>
          <w:rFonts w:ascii="Arial" w:hAnsi="Arial" w:cs="Arial"/>
          <w:color w:val="000000" w:themeColor="text1"/>
          <w:u w:val="single"/>
        </w:rPr>
        <w:t>SUMMARY</w:t>
      </w:r>
      <w:r w:rsidR="00DF252F" w:rsidRPr="004B22A0">
        <w:rPr>
          <w:rFonts w:ascii="Arial" w:hAnsi="Arial" w:cs="Arial"/>
          <w:color w:val="000000" w:themeColor="text1"/>
        </w:rPr>
        <w:t>: Five-striped palm squirrels are native to Southeast Asia and are adaptable to a wide variety of environments. They weight between 135 and 200 g and have a body weight of 20-30 cm, half of which is the tail. This species of squirrel is used in endocrinology research. The authors site safety concerns with inhalant anesthetics such as waste gas from using a mask delivery system and a fire hazard from the presence 100% oxygen.</w:t>
      </w:r>
    </w:p>
    <w:p w14:paraId="179782EE" w14:textId="77777777" w:rsidR="002A0013" w:rsidRPr="004B22A0" w:rsidRDefault="002A0013" w:rsidP="004B22A0">
      <w:pPr>
        <w:spacing w:after="0" w:line="240" w:lineRule="exact"/>
        <w:jc w:val="both"/>
        <w:rPr>
          <w:rFonts w:ascii="Arial" w:hAnsi="Arial" w:cs="Arial"/>
          <w:color w:val="000000" w:themeColor="text1"/>
        </w:rPr>
      </w:pPr>
    </w:p>
    <w:p w14:paraId="02322B74" w14:textId="2A869398" w:rsidR="00DF252F" w:rsidRPr="004B22A0" w:rsidRDefault="00DF252F" w:rsidP="004B22A0">
      <w:pPr>
        <w:spacing w:after="0" w:line="240" w:lineRule="exact"/>
        <w:jc w:val="both"/>
        <w:rPr>
          <w:rFonts w:ascii="Arial" w:hAnsi="Arial" w:cs="Arial"/>
          <w:color w:val="000000" w:themeColor="text1"/>
        </w:rPr>
      </w:pPr>
      <w:r w:rsidRPr="004B22A0">
        <w:rPr>
          <w:rFonts w:ascii="Arial" w:hAnsi="Arial" w:cs="Arial"/>
          <w:color w:val="000000" w:themeColor="text1"/>
        </w:rPr>
        <w:t>The common drug in the three preparations presented here is alfaxalone. Alfaxalone is a steroid molecule that potentiates gamma-aminobutyric acid A receptors resulting in non-reversible muscle relaxation and anesthesia. Adding alpha</w:t>
      </w:r>
      <w:r w:rsidRPr="004B22A0">
        <w:rPr>
          <w:rFonts w:ascii="Arial" w:hAnsi="Arial" w:cs="Arial"/>
          <w:color w:val="000000" w:themeColor="text1"/>
          <w:vertAlign w:val="subscript"/>
        </w:rPr>
        <w:t>2</w:t>
      </w:r>
      <w:r w:rsidRPr="004B22A0">
        <w:rPr>
          <w:rFonts w:ascii="Arial" w:hAnsi="Arial" w:cs="Arial"/>
          <w:color w:val="000000" w:themeColor="text1"/>
        </w:rPr>
        <w:t> adrenoceptor agonists, such as dexmedetomidine, and opioids, such as butorphanol can improve the quality of analgesia and anesthesia while requiring less volume of alfaxalone. Given a paucity of information in the literature regarding the save anesthesia of palm squirrels the investigators compared three common anesthetic regimes, Alfaxalone-Ketamine (AK), Alfaxalone-Ketamine-Dexmedetomidine (AKD), and Alfaxalone-Butorphanol-Midazolam (ABM).</w:t>
      </w:r>
    </w:p>
    <w:p w14:paraId="07D8EB5D" w14:textId="77777777" w:rsidR="002A0013" w:rsidRPr="004B22A0" w:rsidRDefault="002A0013" w:rsidP="004B22A0">
      <w:pPr>
        <w:spacing w:after="0" w:line="240" w:lineRule="exact"/>
        <w:jc w:val="both"/>
        <w:rPr>
          <w:rFonts w:ascii="Arial" w:hAnsi="Arial" w:cs="Arial"/>
          <w:color w:val="000000" w:themeColor="text1"/>
        </w:rPr>
      </w:pPr>
    </w:p>
    <w:p w14:paraId="59B9A0E9" w14:textId="2FFE2B33" w:rsidR="00DF252F" w:rsidRPr="004B22A0" w:rsidRDefault="00DF252F" w:rsidP="004B22A0">
      <w:pPr>
        <w:spacing w:after="0" w:line="240" w:lineRule="exact"/>
        <w:jc w:val="both"/>
        <w:rPr>
          <w:rFonts w:ascii="Arial" w:hAnsi="Arial" w:cs="Arial"/>
          <w:color w:val="000000" w:themeColor="text1"/>
        </w:rPr>
      </w:pPr>
      <w:r w:rsidRPr="004B22A0">
        <w:rPr>
          <w:rFonts w:ascii="Arial" w:hAnsi="Arial" w:cs="Arial"/>
          <w:color w:val="000000" w:themeColor="text1"/>
        </w:rPr>
        <w:t xml:space="preserve">Squirrels were randomly divided into three groups of eight. At doses previously established as effective, by the researchers, each squirrel received one intramuscular injection. Time zero was the time at which the righting reflex was lost. 40 minutes after induction the AKD group received a single dose of Atipamezole and the ABM group received a single dose of Flumazenil. Heart rate, respiratory rate and </w:t>
      </w:r>
      <w:r w:rsidRPr="004B22A0">
        <w:rPr>
          <w:rFonts w:ascii="Arial" w:hAnsi="Arial" w:cs="Arial"/>
          <w:color w:val="000000" w:themeColor="text1"/>
        </w:rPr>
        <w:lastRenderedPageBreak/>
        <w:t xml:space="preserve">temperature were monitored every 5 minutes. At </w:t>
      </w:r>
      <w:r w:rsidR="00BC0E47" w:rsidRPr="004B22A0">
        <w:rPr>
          <w:rFonts w:ascii="Arial" w:hAnsi="Arial" w:cs="Arial"/>
          <w:color w:val="000000" w:themeColor="text1"/>
        </w:rPr>
        <w:t>5-minute</w:t>
      </w:r>
      <w:r w:rsidRPr="004B22A0">
        <w:rPr>
          <w:rFonts w:ascii="Arial" w:hAnsi="Arial" w:cs="Arial"/>
          <w:color w:val="000000" w:themeColor="text1"/>
        </w:rPr>
        <w:t xml:space="preserve"> intervals the animals were checked and scored for a righting reflex, palpebral reflex, forelimb and hindlimb withdrawal reflex. Surgical plane of anesthesia was defined as the loss of reflexes and recovery was defined as the presence of all reflexes with the presence of purposeful movement.</w:t>
      </w:r>
    </w:p>
    <w:p w14:paraId="0D078788" w14:textId="77777777" w:rsidR="002A0013" w:rsidRPr="004B22A0" w:rsidRDefault="002A0013" w:rsidP="004B22A0">
      <w:pPr>
        <w:spacing w:after="0" w:line="240" w:lineRule="exact"/>
        <w:jc w:val="both"/>
        <w:rPr>
          <w:rFonts w:ascii="Arial" w:hAnsi="Arial" w:cs="Arial"/>
          <w:color w:val="000000" w:themeColor="text1"/>
        </w:rPr>
      </w:pPr>
    </w:p>
    <w:p w14:paraId="415EE516" w14:textId="74E71E3B" w:rsidR="00DF252F" w:rsidRPr="004B22A0" w:rsidRDefault="00DF252F" w:rsidP="004B22A0">
      <w:pPr>
        <w:spacing w:after="0" w:line="240" w:lineRule="exact"/>
        <w:jc w:val="both"/>
        <w:rPr>
          <w:rFonts w:ascii="Arial" w:hAnsi="Arial" w:cs="Arial"/>
          <w:color w:val="000000" w:themeColor="text1"/>
        </w:rPr>
      </w:pPr>
      <w:r w:rsidRPr="004B22A0">
        <w:rPr>
          <w:rFonts w:ascii="Arial" w:hAnsi="Arial" w:cs="Arial"/>
          <w:color w:val="000000" w:themeColor="text1"/>
        </w:rPr>
        <w:t>Anesthetic induction was rapid and uneventful in all groups. Induction times were significantly different with ABM being the fastest (median time 15 s), AK the next fastest (median time 49 s) and AKD being the longest (median time 60 s). Anesthetic duration was 62 minutes in the AK group and the ABM and AKD were similar with respective recovery times of 51 and 48 minutes. After 40 minutes AK squirrels showed the lowest heart rate, ABM was the next lowest rate and the AKD group showed a decline until about 20 minutes and then began to rise for the remaining 20 minutes. Respiratory rates were the lowest but stable in ABM mice. AK mice showed a consistent decline from approximately 125 to 50 and the AKD group showed an initial decline for about 20 minutes and then began to increase for the remaining 20 minutes finishing with a much higher rata around 125. All. Mice had a progressive, predicable decline in rectal temperature from about 38 degrees (C) to just above 32 degrees (C) after 40  minutes. Responses across the groups were similar with a notable exception where the righting reflex returned much faster in the AK group versus the AKD and ABM groups.</w:t>
      </w:r>
    </w:p>
    <w:p w14:paraId="617FB59E" w14:textId="77777777" w:rsidR="002A0013" w:rsidRPr="004B22A0" w:rsidRDefault="002A0013" w:rsidP="004B22A0">
      <w:pPr>
        <w:spacing w:after="0" w:line="240" w:lineRule="exact"/>
        <w:jc w:val="both"/>
        <w:rPr>
          <w:rFonts w:ascii="Arial" w:hAnsi="Arial" w:cs="Arial"/>
          <w:color w:val="000000" w:themeColor="text1"/>
        </w:rPr>
      </w:pPr>
    </w:p>
    <w:p w14:paraId="708750AF" w14:textId="7B6755B9" w:rsidR="00DF252F" w:rsidRPr="004B22A0" w:rsidRDefault="00DF252F" w:rsidP="004B22A0">
      <w:pPr>
        <w:spacing w:after="0" w:line="240" w:lineRule="exact"/>
        <w:jc w:val="both"/>
        <w:rPr>
          <w:rFonts w:ascii="Arial" w:hAnsi="Arial" w:cs="Arial"/>
          <w:color w:val="000000" w:themeColor="text1"/>
        </w:rPr>
      </w:pPr>
      <w:r w:rsidRPr="004B22A0">
        <w:rPr>
          <w:rFonts w:ascii="Arial" w:hAnsi="Arial" w:cs="Arial"/>
          <w:color w:val="000000" w:themeColor="text1"/>
        </w:rPr>
        <w:t>Overall the AKD and ABM groups improved anesthetic parameters compared to the AK group which had variable reflexes.</w:t>
      </w:r>
    </w:p>
    <w:p w14:paraId="4650868E" w14:textId="77777777" w:rsidR="002A0013" w:rsidRPr="004B22A0" w:rsidRDefault="002A0013" w:rsidP="004B22A0">
      <w:pPr>
        <w:spacing w:after="0" w:line="240" w:lineRule="exact"/>
        <w:jc w:val="both"/>
        <w:rPr>
          <w:rFonts w:ascii="Arial" w:hAnsi="Arial" w:cs="Arial"/>
          <w:color w:val="000000" w:themeColor="text1"/>
        </w:rPr>
      </w:pPr>
    </w:p>
    <w:p w14:paraId="122F45A9" w14:textId="77777777" w:rsidR="00DF252F" w:rsidRPr="004B22A0" w:rsidRDefault="00DF252F" w:rsidP="004B22A0">
      <w:pPr>
        <w:spacing w:after="0" w:line="240" w:lineRule="exact"/>
        <w:jc w:val="both"/>
        <w:rPr>
          <w:rFonts w:ascii="Arial" w:hAnsi="Arial" w:cs="Arial"/>
          <w:color w:val="000000" w:themeColor="text1"/>
        </w:rPr>
      </w:pPr>
      <w:r w:rsidRPr="004B22A0">
        <w:rPr>
          <w:rFonts w:ascii="Arial" w:hAnsi="Arial" w:cs="Arial"/>
          <w:color w:val="000000" w:themeColor="text1"/>
        </w:rPr>
        <w:t>Alfaxalone was not given intraperitoneally due to concerns of inconsistent anesthesia and adverse events in other rodent species. All squirrels suffered from profound hypothermia and under normal procedures should have external thermal sources to support to correct the hypothermia. Only the AK group showed adverse reactions during recovery including vocalization and twitching.</w:t>
      </w:r>
    </w:p>
    <w:p w14:paraId="577055DE" w14:textId="14060976" w:rsidR="00DF252F" w:rsidRPr="004B22A0" w:rsidRDefault="00DF252F" w:rsidP="004B22A0">
      <w:pPr>
        <w:spacing w:after="0" w:line="240" w:lineRule="exact"/>
        <w:jc w:val="both"/>
        <w:rPr>
          <w:rFonts w:ascii="Arial" w:hAnsi="Arial" w:cs="Arial"/>
          <w:color w:val="000000" w:themeColor="text1"/>
        </w:rPr>
      </w:pPr>
      <w:r w:rsidRPr="004B22A0">
        <w:rPr>
          <w:rFonts w:ascii="Arial" w:hAnsi="Arial" w:cs="Arial"/>
          <w:color w:val="000000" w:themeColor="text1"/>
        </w:rPr>
        <w:t> </w:t>
      </w:r>
    </w:p>
    <w:p w14:paraId="0B9B0662" w14:textId="4363E75F" w:rsidR="00DF252F" w:rsidRPr="004B22A0" w:rsidRDefault="002A0013" w:rsidP="004B22A0">
      <w:pPr>
        <w:tabs>
          <w:tab w:val="left" w:pos="360"/>
        </w:tabs>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QUESTIONS</w:t>
      </w:r>
    </w:p>
    <w:p w14:paraId="5550A42F" w14:textId="77777777" w:rsidR="00DF252F" w:rsidRPr="004B22A0" w:rsidRDefault="00DF252F" w:rsidP="004B22A0">
      <w:pPr>
        <w:numPr>
          <w:ilvl w:val="0"/>
          <w:numId w:val="1"/>
        </w:numPr>
        <w:tabs>
          <w:tab w:val="left" w:pos="360"/>
        </w:tabs>
        <w:spacing w:after="0" w:line="240" w:lineRule="exact"/>
        <w:ind w:left="360"/>
        <w:jc w:val="both"/>
        <w:rPr>
          <w:rFonts w:ascii="Arial" w:hAnsi="Arial" w:cs="Arial"/>
          <w:color w:val="000000" w:themeColor="text1"/>
        </w:rPr>
      </w:pPr>
      <w:r w:rsidRPr="004B22A0">
        <w:rPr>
          <w:rFonts w:ascii="Arial" w:hAnsi="Arial" w:cs="Arial"/>
          <w:color w:val="000000" w:themeColor="text1"/>
        </w:rPr>
        <w:t>What is the mechanism of action of alfaxalone?</w:t>
      </w:r>
    </w:p>
    <w:p w14:paraId="11B77CF6" w14:textId="77777777" w:rsidR="00DF252F" w:rsidRPr="004B22A0" w:rsidRDefault="00DF252F" w:rsidP="004B22A0">
      <w:pPr>
        <w:numPr>
          <w:ilvl w:val="0"/>
          <w:numId w:val="1"/>
        </w:numPr>
        <w:tabs>
          <w:tab w:val="left" w:pos="360"/>
        </w:tabs>
        <w:spacing w:after="0" w:line="240" w:lineRule="exact"/>
        <w:ind w:left="360"/>
        <w:jc w:val="both"/>
        <w:rPr>
          <w:rFonts w:ascii="Arial" w:hAnsi="Arial" w:cs="Arial"/>
          <w:color w:val="000000" w:themeColor="text1"/>
        </w:rPr>
      </w:pPr>
      <w:r w:rsidRPr="004B22A0">
        <w:rPr>
          <w:rFonts w:ascii="Arial" w:hAnsi="Arial" w:cs="Arial"/>
          <w:color w:val="000000" w:themeColor="text1"/>
        </w:rPr>
        <w:t>Which drugs are used to reverse dexmedetomidine and midazolam respectively?</w:t>
      </w:r>
    </w:p>
    <w:p w14:paraId="4741B3B2" w14:textId="77777777" w:rsidR="00DF252F" w:rsidRPr="004B22A0" w:rsidRDefault="00DF252F" w:rsidP="004B22A0">
      <w:pPr>
        <w:numPr>
          <w:ilvl w:val="0"/>
          <w:numId w:val="1"/>
        </w:numPr>
        <w:tabs>
          <w:tab w:val="left" w:pos="360"/>
        </w:tabs>
        <w:spacing w:after="0" w:line="240" w:lineRule="exact"/>
        <w:ind w:left="360"/>
        <w:jc w:val="both"/>
        <w:rPr>
          <w:rFonts w:ascii="Arial" w:hAnsi="Arial" w:cs="Arial"/>
          <w:color w:val="000000" w:themeColor="text1"/>
        </w:rPr>
      </w:pPr>
      <w:r w:rsidRPr="004B22A0">
        <w:rPr>
          <w:rFonts w:ascii="Arial" w:hAnsi="Arial" w:cs="Arial"/>
          <w:color w:val="000000" w:themeColor="text1"/>
        </w:rPr>
        <w:t>Of the three anesthetic regimes which one should the least consistent response to reflexes.</w:t>
      </w:r>
    </w:p>
    <w:p w14:paraId="3E9794B2" w14:textId="77777777" w:rsidR="00DF252F" w:rsidRPr="004B22A0" w:rsidRDefault="00DF252F" w:rsidP="004B22A0">
      <w:pPr>
        <w:tabs>
          <w:tab w:val="left" w:pos="360"/>
        </w:tabs>
        <w:spacing w:after="0" w:line="240" w:lineRule="exact"/>
        <w:ind w:left="360" w:hanging="360"/>
        <w:jc w:val="both"/>
        <w:rPr>
          <w:rFonts w:ascii="Arial" w:hAnsi="Arial" w:cs="Arial"/>
          <w:color w:val="000000" w:themeColor="text1"/>
        </w:rPr>
      </w:pPr>
      <w:r w:rsidRPr="004B22A0">
        <w:rPr>
          <w:rFonts w:ascii="Arial" w:hAnsi="Arial" w:cs="Arial"/>
          <w:b/>
          <w:bCs/>
          <w:color w:val="000000" w:themeColor="text1"/>
        </w:rPr>
        <w:t> </w:t>
      </w:r>
    </w:p>
    <w:p w14:paraId="5830531E" w14:textId="3A01079F" w:rsidR="00DF252F" w:rsidRPr="004B22A0" w:rsidRDefault="002A0013" w:rsidP="004B22A0">
      <w:pPr>
        <w:tabs>
          <w:tab w:val="left" w:pos="360"/>
        </w:tabs>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ANSWERS</w:t>
      </w:r>
    </w:p>
    <w:p w14:paraId="50F199A9" w14:textId="77777777" w:rsidR="00DF252F" w:rsidRPr="004B22A0" w:rsidRDefault="00DF252F" w:rsidP="004B22A0">
      <w:pPr>
        <w:numPr>
          <w:ilvl w:val="0"/>
          <w:numId w:val="2"/>
        </w:numPr>
        <w:tabs>
          <w:tab w:val="left" w:pos="360"/>
        </w:tabs>
        <w:spacing w:after="0" w:line="240" w:lineRule="exact"/>
        <w:ind w:left="360"/>
        <w:jc w:val="both"/>
        <w:rPr>
          <w:rFonts w:ascii="Arial" w:hAnsi="Arial" w:cs="Arial"/>
          <w:color w:val="000000" w:themeColor="text1"/>
        </w:rPr>
      </w:pPr>
      <w:r w:rsidRPr="004B22A0">
        <w:rPr>
          <w:rFonts w:ascii="Arial" w:hAnsi="Arial" w:cs="Arial"/>
          <w:color w:val="000000" w:themeColor="text1"/>
        </w:rPr>
        <w:t>Alfaxalone is a steroid molecule that potentiates gamma-aminobutyric acid A receptors resulting in non-reversible muscle relaxation and anesthesia</w:t>
      </w:r>
    </w:p>
    <w:p w14:paraId="5FA0DA95" w14:textId="77777777" w:rsidR="00DF252F" w:rsidRPr="004B22A0" w:rsidRDefault="00DF252F" w:rsidP="004B22A0">
      <w:pPr>
        <w:numPr>
          <w:ilvl w:val="0"/>
          <w:numId w:val="2"/>
        </w:numPr>
        <w:tabs>
          <w:tab w:val="left" w:pos="360"/>
        </w:tabs>
        <w:spacing w:after="0" w:line="240" w:lineRule="exact"/>
        <w:ind w:left="360"/>
        <w:jc w:val="both"/>
        <w:rPr>
          <w:rFonts w:ascii="Arial" w:hAnsi="Arial" w:cs="Arial"/>
          <w:color w:val="000000" w:themeColor="text1"/>
        </w:rPr>
      </w:pPr>
      <w:r w:rsidRPr="004B22A0">
        <w:rPr>
          <w:rFonts w:ascii="Arial" w:hAnsi="Arial" w:cs="Arial"/>
          <w:color w:val="000000" w:themeColor="text1"/>
        </w:rPr>
        <w:t>Atipamezole and flumazenil</w:t>
      </w:r>
    </w:p>
    <w:p w14:paraId="38EE7F70" w14:textId="77777777" w:rsidR="00DF252F" w:rsidRPr="004B22A0" w:rsidRDefault="00DF252F" w:rsidP="004B22A0">
      <w:pPr>
        <w:numPr>
          <w:ilvl w:val="0"/>
          <w:numId w:val="2"/>
        </w:numPr>
        <w:tabs>
          <w:tab w:val="left" w:pos="360"/>
        </w:tabs>
        <w:spacing w:after="0" w:line="240" w:lineRule="exact"/>
        <w:ind w:left="360"/>
        <w:jc w:val="both"/>
        <w:rPr>
          <w:rFonts w:ascii="Arial" w:hAnsi="Arial" w:cs="Arial"/>
          <w:color w:val="000000" w:themeColor="text1"/>
        </w:rPr>
      </w:pPr>
      <w:r w:rsidRPr="004B22A0">
        <w:rPr>
          <w:rFonts w:ascii="Arial" w:hAnsi="Arial" w:cs="Arial"/>
          <w:color w:val="000000" w:themeColor="text1"/>
        </w:rPr>
        <w:t>AK</w:t>
      </w:r>
    </w:p>
    <w:p w14:paraId="309BC873" w14:textId="77777777" w:rsidR="00DF252F" w:rsidRPr="004B22A0" w:rsidRDefault="00DF252F" w:rsidP="004B22A0">
      <w:pPr>
        <w:spacing w:after="0" w:line="240" w:lineRule="exact"/>
        <w:jc w:val="both"/>
        <w:rPr>
          <w:rFonts w:ascii="Arial" w:hAnsi="Arial" w:cs="Arial"/>
          <w:color w:val="000000" w:themeColor="text1"/>
        </w:rPr>
      </w:pPr>
      <w:r w:rsidRPr="004B22A0">
        <w:rPr>
          <w:rFonts w:ascii="Arial" w:hAnsi="Arial" w:cs="Arial"/>
          <w:color w:val="000000" w:themeColor="text1"/>
        </w:rPr>
        <w:t> </w:t>
      </w:r>
    </w:p>
    <w:p w14:paraId="73EDA899" w14:textId="77777777" w:rsidR="00DF252F" w:rsidRPr="004B22A0" w:rsidRDefault="00DF252F" w:rsidP="004B22A0">
      <w:pPr>
        <w:autoSpaceDE w:val="0"/>
        <w:autoSpaceDN w:val="0"/>
        <w:adjustRightInd w:val="0"/>
        <w:spacing w:after="0" w:line="240" w:lineRule="exact"/>
        <w:jc w:val="both"/>
        <w:rPr>
          <w:rFonts w:ascii="Arial" w:hAnsi="Arial" w:cs="Arial"/>
          <w:b/>
          <w:color w:val="000000" w:themeColor="text1"/>
        </w:rPr>
      </w:pPr>
    </w:p>
    <w:p w14:paraId="079124AC" w14:textId="7B63BEF9" w:rsidR="00671A22" w:rsidRPr="004B22A0" w:rsidRDefault="00671A22" w:rsidP="004B22A0">
      <w:pPr>
        <w:autoSpaceDE w:val="0"/>
        <w:autoSpaceDN w:val="0"/>
        <w:adjustRightInd w:val="0"/>
        <w:spacing w:after="0" w:line="240" w:lineRule="exact"/>
        <w:jc w:val="both"/>
        <w:rPr>
          <w:rFonts w:ascii="Arial" w:hAnsi="Arial" w:cs="Arial"/>
          <w:b/>
          <w:color w:val="000000" w:themeColor="text1"/>
        </w:rPr>
      </w:pPr>
      <w:r w:rsidRPr="004B22A0">
        <w:rPr>
          <w:rFonts w:ascii="Arial" w:hAnsi="Arial" w:cs="Arial"/>
          <w:b/>
          <w:color w:val="000000" w:themeColor="text1"/>
        </w:rPr>
        <w:t>Katz et al. The Stability and Efficacy of Tricaine Methanesulfonate (MS222) Solution After Long-Term Storage, pp. 393-400</w:t>
      </w:r>
    </w:p>
    <w:p w14:paraId="2EB37FE6" w14:textId="1E6EC726" w:rsidR="00655B68" w:rsidRPr="004B22A0" w:rsidRDefault="00655B68" w:rsidP="004B22A0">
      <w:pPr>
        <w:autoSpaceDE w:val="0"/>
        <w:autoSpaceDN w:val="0"/>
        <w:adjustRightInd w:val="0"/>
        <w:spacing w:after="0" w:line="240" w:lineRule="exact"/>
        <w:jc w:val="both"/>
        <w:rPr>
          <w:rFonts w:ascii="Arial" w:hAnsi="Arial" w:cs="Arial"/>
          <w:b/>
          <w:color w:val="000000" w:themeColor="text1"/>
        </w:rPr>
      </w:pPr>
    </w:p>
    <w:p w14:paraId="62BF8F6D" w14:textId="77777777" w:rsidR="00DF252F" w:rsidRPr="004B22A0" w:rsidRDefault="00DF252F" w:rsidP="004B22A0">
      <w:pPr>
        <w:spacing w:after="0" w:line="240" w:lineRule="exact"/>
        <w:jc w:val="both"/>
        <w:rPr>
          <w:rFonts w:ascii="Arial" w:hAnsi="Arial" w:cs="Arial"/>
          <w:color w:val="000000" w:themeColor="text1"/>
        </w:rPr>
      </w:pPr>
      <w:r w:rsidRPr="004B22A0">
        <w:rPr>
          <w:rStyle w:val="Strong"/>
          <w:rFonts w:ascii="Arial" w:hAnsi="Arial" w:cs="Arial"/>
          <w:b w:val="0"/>
          <w:bCs w:val="0"/>
          <w:color w:val="000000" w:themeColor="text1"/>
          <w:shd w:val="clear" w:color="auto" w:fill="FFFFFF"/>
        </w:rPr>
        <w:t>Domain 2: Management of Pain and Distress</w:t>
      </w:r>
    </w:p>
    <w:p w14:paraId="69EE29C7" w14:textId="216E76AE" w:rsidR="00DF252F" w:rsidRPr="004B22A0" w:rsidRDefault="002A0013" w:rsidP="004B22A0">
      <w:pPr>
        <w:spacing w:after="0" w:line="240" w:lineRule="exact"/>
        <w:jc w:val="both"/>
        <w:rPr>
          <w:rFonts w:ascii="Arial" w:hAnsi="Arial" w:cs="Arial"/>
          <w:color w:val="000000" w:themeColor="text1"/>
        </w:rPr>
      </w:pPr>
      <w:r w:rsidRPr="004B22A0">
        <w:rPr>
          <w:rStyle w:val="Emphasis"/>
          <w:rFonts w:ascii="Arial" w:hAnsi="Arial" w:cs="Arial"/>
          <w:i w:val="0"/>
          <w:iCs w:val="0"/>
          <w:color w:val="000000" w:themeColor="text1"/>
          <w:shd w:val="clear" w:color="auto" w:fill="FFFFFF"/>
        </w:rPr>
        <w:t xml:space="preserve">Primary </w:t>
      </w:r>
      <w:r w:rsidR="00DF252F" w:rsidRPr="004B22A0">
        <w:rPr>
          <w:rStyle w:val="Emphasis"/>
          <w:rFonts w:ascii="Arial" w:hAnsi="Arial" w:cs="Arial"/>
          <w:i w:val="0"/>
          <w:iCs w:val="0"/>
          <w:color w:val="000000" w:themeColor="text1"/>
          <w:shd w:val="clear" w:color="auto" w:fill="FFFFFF"/>
        </w:rPr>
        <w:t>Species: Zebrafish (</w:t>
      </w:r>
      <w:r w:rsidR="00DF252F" w:rsidRPr="004B22A0">
        <w:rPr>
          <w:rStyle w:val="Emphasis"/>
          <w:rFonts w:ascii="Arial" w:hAnsi="Arial" w:cs="Arial"/>
          <w:color w:val="000000" w:themeColor="text1"/>
          <w:shd w:val="clear" w:color="auto" w:fill="FFFFFF"/>
        </w:rPr>
        <w:t>Danio rerio)</w:t>
      </w:r>
    </w:p>
    <w:p w14:paraId="70C5A7AF" w14:textId="77777777" w:rsidR="00DF252F" w:rsidRPr="004B22A0" w:rsidRDefault="00DF252F" w:rsidP="004B22A0">
      <w:pPr>
        <w:spacing w:after="0" w:line="240" w:lineRule="exact"/>
        <w:jc w:val="both"/>
        <w:rPr>
          <w:rFonts w:ascii="Arial" w:hAnsi="Arial" w:cs="Arial"/>
          <w:color w:val="000000" w:themeColor="text1"/>
        </w:rPr>
      </w:pPr>
      <w:r w:rsidRPr="004B22A0">
        <w:rPr>
          <w:rFonts w:ascii="Arial" w:hAnsi="Arial" w:cs="Arial"/>
          <w:color w:val="000000" w:themeColor="text1"/>
        </w:rPr>
        <w:t> </w:t>
      </w:r>
    </w:p>
    <w:p w14:paraId="69BED018" w14:textId="617C02D3" w:rsidR="00DF252F" w:rsidRPr="004B22A0" w:rsidRDefault="002A0013" w:rsidP="004B22A0">
      <w:pPr>
        <w:spacing w:after="0" w:line="240" w:lineRule="exact"/>
        <w:jc w:val="both"/>
        <w:rPr>
          <w:rFonts w:ascii="Arial" w:hAnsi="Arial" w:cs="Arial"/>
          <w:color w:val="000000" w:themeColor="text1"/>
        </w:rPr>
      </w:pPr>
      <w:r w:rsidRPr="004B22A0">
        <w:rPr>
          <w:rFonts w:ascii="Arial" w:hAnsi="Arial" w:cs="Arial"/>
          <w:color w:val="000000" w:themeColor="text1"/>
          <w:u w:val="single"/>
        </w:rPr>
        <w:t>SUMMARY</w:t>
      </w:r>
      <w:r w:rsidRPr="004B22A0">
        <w:rPr>
          <w:rFonts w:ascii="Arial" w:hAnsi="Arial" w:cs="Arial"/>
          <w:color w:val="000000" w:themeColor="text1"/>
        </w:rPr>
        <w:t xml:space="preserve">: </w:t>
      </w:r>
      <w:r w:rsidR="00DF252F" w:rsidRPr="004B22A0">
        <w:rPr>
          <w:rFonts w:ascii="Arial" w:hAnsi="Arial" w:cs="Arial"/>
          <w:color w:val="000000" w:themeColor="text1"/>
        </w:rPr>
        <w:t xml:space="preserve">Tricaine Methanesulfonate (MS222) is the most commonly used anesthetic agent in fish and other aquatic species. It is an ester type local anesthetic agent that acts systemically when absorbed through the gills or skin. It is highly lipid soluble and readily crosses the cell membrane, where it blocks sodium channels. Tricaine-S (Western Chemical) is the only FDA approved formulation of MS222 for aquaculture. Western Chemical recommends storing 10% solutions for up to 3 days in a cool place protected from light. Cloudiness, darkening or the presence of an oily substance on the stock solution indicates that the solution should be replaced. The objective of the study was to determine whether MS222 was stable after long term storage and to identify specific storage parameters for the stock solutions. Chemical analysis using liquid chromatography and mass spectrometry with subsequent anesthetic testing and histological examination of zebrafish was performed to assess stability. Fish (n=50, 30 males, 20 females) were randomly assigned to 5 groups for anesthetic evaluation: 0 months, 2 months at 4C, 2 months at -20C, 6 months at 4C and 6 months at -20C. Fish were placed in an induction tank were evaluated for initial opercular rate, time to stop swimming, loss of equilibrium, lack of response to </w:t>
      </w:r>
      <w:r w:rsidR="00DF252F" w:rsidRPr="004B22A0">
        <w:rPr>
          <w:rFonts w:ascii="Arial" w:hAnsi="Arial" w:cs="Arial"/>
          <w:color w:val="000000" w:themeColor="text1"/>
        </w:rPr>
        <w:lastRenderedPageBreak/>
        <w:t xml:space="preserve">von Frey (VF) monofilament, and the final opercular rate. After a light plane of anesthesia was achieved, fish were placed in a recovery tank and monitored for neutral buoyancy, return of righting reflex, the ability to maintain normal posture with the dorsal fin up and time to start swimming. All fish were euthanized via rapid cooling at either 24h or 2 weeks after anesthesia to evaluate acute and chronic effects.  Chemical analysis of the stock solutions showed that all solutions were within 6% of their initial concentrations and were considered stable and safe. All 50 fish were safely anesthetized to a light plane of anesthesia and recovered without complications.  The time to stop responding to 2VF tests in the 2m4 group was significantly longer than that of the 2m-20 and 6m-20 group. The time to neutral buoyancy was significantly longer with MS222 stored for 2m4 than 6m-20. (In the discussion the author alludes that this difference is likely due to the fact that these animals were tested and scored first, and later groups received the benefit of an improvement in researcher’s skill levels to identify stages of anesthesia and performing VF testing ) No statistically significant differences were seen in water temp, pH, conductivity or RDO in the tanks. No fish exhibited histological lesion in the gills, skin, kidneys, </w:t>
      </w:r>
      <w:r w:rsidR="004B22A0" w:rsidRPr="004B22A0">
        <w:rPr>
          <w:rFonts w:ascii="Arial" w:hAnsi="Arial" w:cs="Arial"/>
          <w:color w:val="000000" w:themeColor="text1"/>
        </w:rPr>
        <w:t>muscle,</w:t>
      </w:r>
      <w:r w:rsidR="00DF252F" w:rsidRPr="004B22A0">
        <w:rPr>
          <w:rFonts w:ascii="Arial" w:hAnsi="Arial" w:cs="Arial"/>
          <w:color w:val="000000" w:themeColor="text1"/>
        </w:rPr>
        <w:t xml:space="preserve"> or CNS, which would mean toxicity of MS222.  Various degrees of hepatic megalocytosis were seen across all groups and euthanasia time points. Of the female fish, across all anesthetic groups 13/14 had egg associated inflammation of the ovary. Naïve animals experienced both of these histological changes and the author stated that these histological changes were not due to MS222.</w:t>
      </w:r>
    </w:p>
    <w:p w14:paraId="56385F84" w14:textId="77777777" w:rsidR="002A0013" w:rsidRPr="004B22A0" w:rsidRDefault="002A0013" w:rsidP="004B22A0">
      <w:pPr>
        <w:spacing w:after="0" w:line="240" w:lineRule="exact"/>
        <w:jc w:val="both"/>
        <w:rPr>
          <w:rFonts w:ascii="Arial" w:hAnsi="Arial" w:cs="Arial"/>
          <w:color w:val="000000" w:themeColor="text1"/>
        </w:rPr>
      </w:pPr>
    </w:p>
    <w:p w14:paraId="58421BBC" w14:textId="77777777" w:rsidR="00DF252F" w:rsidRPr="004B22A0" w:rsidRDefault="00DF252F" w:rsidP="004B22A0">
      <w:pPr>
        <w:spacing w:after="0" w:line="240" w:lineRule="exact"/>
        <w:jc w:val="both"/>
        <w:rPr>
          <w:rFonts w:ascii="Arial" w:hAnsi="Arial" w:cs="Arial"/>
          <w:color w:val="000000" w:themeColor="text1"/>
        </w:rPr>
      </w:pPr>
      <w:r w:rsidRPr="004B22A0">
        <w:rPr>
          <w:rFonts w:ascii="Arial" w:hAnsi="Arial" w:cs="Arial"/>
          <w:color w:val="000000" w:themeColor="text1"/>
        </w:rPr>
        <w:t>The data showed that MS22 was stable and an effective agent for anesthesia when stored at concentrations of 100mg/ml in opaque glass jars at 4C and -20C for up to 6 months. Fish were safely and effectively anesthetized with all stored MS222 solutions without evidence of histologic toxicity. The authors found no clinically significant differences between naïve zebrafish and those anesthetized with fresh or stored MS222.</w:t>
      </w:r>
    </w:p>
    <w:p w14:paraId="4DA81D6A" w14:textId="028A4C4E" w:rsidR="00DF252F" w:rsidRPr="004B22A0" w:rsidRDefault="00DF252F" w:rsidP="004B22A0">
      <w:pPr>
        <w:spacing w:after="0" w:line="240" w:lineRule="exact"/>
        <w:jc w:val="both"/>
        <w:rPr>
          <w:rFonts w:ascii="Arial" w:hAnsi="Arial" w:cs="Arial"/>
          <w:color w:val="000000" w:themeColor="text1"/>
        </w:rPr>
      </w:pPr>
      <w:r w:rsidRPr="004B22A0">
        <w:rPr>
          <w:rFonts w:ascii="Arial" w:hAnsi="Arial" w:cs="Arial"/>
          <w:color w:val="000000" w:themeColor="text1"/>
        </w:rPr>
        <w:t> </w:t>
      </w:r>
    </w:p>
    <w:p w14:paraId="457D4499" w14:textId="6E1D5779" w:rsidR="00DF252F" w:rsidRPr="004B22A0" w:rsidRDefault="002A0013" w:rsidP="004B22A0">
      <w:pPr>
        <w:spacing w:after="0" w:line="240" w:lineRule="exact"/>
        <w:jc w:val="both"/>
        <w:rPr>
          <w:rFonts w:ascii="Arial" w:hAnsi="Arial" w:cs="Arial"/>
          <w:color w:val="000000" w:themeColor="text1"/>
        </w:rPr>
      </w:pPr>
      <w:r w:rsidRPr="004B22A0">
        <w:rPr>
          <w:rFonts w:ascii="Arial" w:hAnsi="Arial" w:cs="Arial"/>
          <w:color w:val="000000" w:themeColor="text1"/>
        </w:rPr>
        <w:t>QUESTIONS</w:t>
      </w:r>
    </w:p>
    <w:p w14:paraId="71BD7A4B" w14:textId="77777777" w:rsidR="00DF252F" w:rsidRPr="004B22A0" w:rsidRDefault="00DF252F" w:rsidP="004B22A0">
      <w:pPr>
        <w:pStyle w:val="ListParagraph"/>
        <w:numPr>
          <w:ilvl w:val="0"/>
          <w:numId w:val="3"/>
        </w:numPr>
        <w:spacing w:before="0" w:beforeAutospacing="0" w:after="0" w:afterAutospacing="0" w:line="240" w:lineRule="exact"/>
        <w:ind w:left="360"/>
        <w:jc w:val="both"/>
        <w:rPr>
          <w:rFonts w:ascii="Arial" w:hAnsi="Arial" w:cs="Arial"/>
          <w:color w:val="000000" w:themeColor="text1"/>
          <w:sz w:val="22"/>
          <w:szCs w:val="22"/>
        </w:rPr>
      </w:pPr>
      <w:r w:rsidRPr="004B22A0">
        <w:rPr>
          <w:rFonts w:ascii="Arial" w:hAnsi="Arial" w:cs="Arial"/>
          <w:color w:val="000000" w:themeColor="text1"/>
          <w:sz w:val="22"/>
          <w:szCs w:val="22"/>
        </w:rPr>
        <w:t>According to AVMA Euthanasia Guidelines, what is an acceptable means of euthanizing Zebrafish?</w:t>
      </w:r>
    </w:p>
    <w:p w14:paraId="0D0991D9" w14:textId="77777777" w:rsidR="00DF252F" w:rsidRPr="004B22A0" w:rsidRDefault="00DF252F" w:rsidP="004B22A0">
      <w:pPr>
        <w:pStyle w:val="ListParagraph"/>
        <w:numPr>
          <w:ilvl w:val="1"/>
          <w:numId w:val="3"/>
        </w:numPr>
        <w:spacing w:before="0" w:beforeAutospacing="0" w:after="0" w:afterAutospacing="0" w:line="240" w:lineRule="exact"/>
        <w:ind w:left="720"/>
        <w:jc w:val="both"/>
        <w:rPr>
          <w:rFonts w:ascii="Arial" w:hAnsi="Arial" w:cs="Arial"/>
          <w:color w:val="000000" w:themeColor="text1"/>
          <w:sz w:val="22"/>
          <w:szCs w:val="22"/>
        </w:rPr>
      </w:pPr>
      <w:r w:rsidRPr="004B22A0">
        <w:rPr>
          <w:rFonts w:ascii="Arial" w:hAnsi="Arial" w:cs="Arial"/>
          <w:color w:val="000000" w:themeColor="text1"/>
          <w:sz w:val="22"/>
          <w:szCs w:val="22"/>
        </w:rPr>
        <w:t>Immersion of adult zebrafish in MS222 for 10 mins following loss of rhythmic opercular movement</w:t>
      </w:r>
    </w:p>
    <w:p w14:paraId="432CFC63" w14:textId="77777777" w:rsidR="00DF252F" w:rsidRPr="004B22A0" w:rsidRDefault="00DF252F" w:rsidP="004B22A0">
      <w:pPr>
        <w:pStyle w:val="ListParagraph"/>
        <w:numPr>
          <w:ilvl w:val="1"/>
          <w:numId w:val="3"/>
        </w:numPr>
        <w:spacing w:before="0" w:beforeAutospacing="0" w:after="0" w:afterAutospacing="0" w:line="240" w:lineRule="exact"/>
        <w:ind w:left="720"/>
        <w:jc w:val="both"/>
        <w:rPr>
          <w:rFonts w:ascii="Arial" w:hAnsi="Arial" w:cs="Arial"/>
          <w:color w:val="000000" w:themeColor="text1"/>
          <w:sz w:val="22"/>
          <w:szCs w:val="22"/>
        </w:rPr>
      </w:pPr>
      <w:r w:rsidRPr="004B22A0">
        <w:rPr>
          <w:rFonts w:ascii="Arial" w:hAnsi="Arial" w:cs="Arial"/>
          <w:color w:val="000000" w:themeColor="text1"/>
          <w:sz w:val="22"/>
          <w:szCs w:val="22"/>
        </w:rPr>
        <w:t>Rapid chilling (2-4C) until loss of orientation and cessation of opercular movements</w:t>
      </w:r>
    </w:p>
    <w:p w14:paraId="2FDB318A" w14:textId="77777777" w:rsidR="00DF252F" w:rsidRPr="004B22A0" w:rsidRDefault="00DF252F" w:rsidP="004B22A0">
      <w:pPr>
        <w:pStyle w:val="ListParagraph"/>
        <w:numPr>
          <w:ilvl w:val="1"/>
          <w:numId w:val="3"/>
        </w:numPr>
        <w:spacing w:before="0" w:beforeAutospacing="0" w:after="0" w:afterAutospacing="0" w:line="240" w:lineRule="exact"/>
        <w:ind w:left="720"/>
        <w:jc w:val="both"/>
        <w:rPr>
          <w:rFonts w:ascii="Arial" w:hAnsi="Arial" w:cs="Arial"/>
          <w:color w:val="000000" w:themeColor="text1"/>
          <w:sz w:val="22"/>
          <w:szCs w:val="22"/>
        </w:rPr>
      </w:pPr>
      <w:r w:rsidRPr="004B22A0">
        <w:rPr>
          <w:rFonts w:ascii="Arial" w:hAnsi="Arial" w:cs="Arial"/>
          <w:color w:val="000000" w:themeColor="text1"/>
          <w:sz w:val="22"/>
          <w:szCs w:val="22"/>
        </w:rPr>
        <w:t>Immersion in diluted sodium or calcium hypochlorite solution for adult zebrafish</w:t>
      </w:r>
    </w:p>
    <w:p w14:paraId="0708513B" w14:textId="77777777" w:rsidR="00DF252F" w:rsidRPr="004B22A0" w:rsidRDefault="00DF252F" w:rsidP="004B22A0">
      <w:pPr>
        <w:pStyle w:val="ListParagraph"/>
        <w:numPr>
          <w:ilvl w:val="1"/>
          <w:numId w:val="3"/>
        </w:numPr>
        <w:spacing w:before="0" w:beforeAutospacing="0" w:after="0" w:afterAutospacing="0" w:line="240" w:lineRule="exact"/>
        <w:ind w:left="720"/>
        <w:jc w:val="both"/>
        <w:rPr>
          <w:rFonts w:ascii="Arial" w:hAnsi="Arial" w:cs="Arial"/>
          <w:color w:val="000000" w:themeColor="text1"/>
          <w:sz w:val="22"/>
          <w:szCs w:val="22"/>
        </w:rPr>
      </w:pPr>
      <w:r w:rsidRPr="004B22A0">
        <w:rPr>
          <w:rFonts w:ascii="Arial" w:hAnsi="Arial" w:cs="Arial"/>
          <w:color w:val="000000" w:themeColor="text1"/>
          <w:sz w:val="22"/>
          <w:szCs w:val="22"/>
        </w:rPr>
        <w:t>Immersion into preservative concentrations of ethanol (70%)</w:t>
      </w:r>
    </w:p>
    <w:p w14:paraId="6520EC98" w14:textId="77777777" w:rsidR="00DF252F" w:rsidRPr="004B22A0" w:rsidRDefault="00DF252F" w:rsidP="004B22A0">
      <w:pPr>
        <w:pStyle w:val="ListParagraph"/>
        <w:numPr>
          <w:ilvl w:val="0"/>
          <w:numId w:val="3"/>
        </w:numPr>
        <w:spacing w:before="0" w:beforeAutospacing="0" w:after="0" w:afterAutospacing="0" w:line="240" w:lineRule="exact"/>
        <w:ind w:left="360"/>
        <w:jc w:val="both"/>
        <w:rPr>
          <w:rFonts w:ascii="Arial" w:hAnsi="Arial" w:cs="Arial"/>
          <w:color w:val="000000" w:themeColor="text1"/>
          <w:sz w:val="22"/>
          <w:szCs w:val="22"/>
        </w:rPr>
      </w:pPr>
      <w:r w:rsidRPr="004B22A0">
        <w:rPr>
          <w:rFonts w:ascii="Arial" w:hAnsi="Arial" w:cs="Arial"/>
          <w:color w:val="000000" w:themeColor="text1"/>
          <w:sz w:val="22"/>
          <w:szCs w:val="22"/>
        </w:rPr>
        <w:t>How is MS222 absorbed? What organs metabolize MS222? What is its target organ?</w:t>
      </w:r>
    </w:p>
    <w:p w14:paraId="3B216AD8" w14:textId="77777777" w:rsidR="00DF252F" w:rsidRPr="004B22A0" w:rsidRDefault="00DF252F" w:rsidP="004B22A0">
      <w:pPr>
        <w:pStyle w:val="ListParagraph"/>
        <w:numPr>
          <w:ilvl w:val="0"/>
          <w:numId w:val="3"/>
        </w:numPr>
        <w:spacing w:before="0" w:beforeAutospacing="0" w:after="0" w:afterAutospacing="0" w:line="240" w:lineRule="exact"/>
        <w:ind w:left="360"/>
        <w:jc w:val="both"/>
        <w:rPr>
          <w:rFonts w:ascii="Arial" w:hAnsi="Arial" w:cs="Arial"/>
          <w:color w:val="000000" w:themeColor="text1"/>
          <w:sz w:val="22"/>
          <w:szCs w:val="22"/>
        </w:rPr>
      </w:pPr>
      <w:r w:rsidRPr="004B22A0">
        <w:rPr>
          <w:rFonts w:ascii="Arial" w:hAnsi="Arial" w:cs="Arial"/>
          <w:color w:val="000000" w:themeColor="text1"/>
          <w:sz w:val="22"/>
          <w:szCs w:val="22"/>
        </w:rPr>
        <w:t>What is the lethal dose(LD</w:t>
      </w:r>
      <w:r w:rsidRPr="004B22A0">
        <w:rPr>
          <w:rFonts w:ascii="Arial" w:hAnsi="Arial" w:cs="Arial"/>
          <w:color w:val="000000" w:themeColor="text1"/>
          <w:sz w:val="22"/>
          <w:szCs w:val="22"/>
          <w:vertAlign w:val="subscript"/>
        </w:rPr>
        <w:t>50</w:t>
      </w:r>
      <w:r w:rsidRPr="004B22A0">
        <w:rPr>
          <w:rFonts w:ascii="Arial" w:hAnsi="Arial" w:cs="Arial"/>
          <w:color w:val="000000" w:themeColor="text1"/>
          <w:sz w:val="22"/>
          <w:szCs w:val="22"/>
        </w:rPr>
        <w:t>) of MS222 for zebrafish?</w:t>
      </w:r>
    </w:p>
    <w:p w14:paraId="4489A47A" w14:textId="408F3FE3" w:rsidR="00DF252F" w:rsidRPr="004B22A0" w:rsidRDefault="00DF252F" w:rsidP="004B22A0">
      <w:pPr>
        <w:spacing w:after="0" w:line="240" w:lineRule="exact"/>
        <w:ind w:left="360"/>
        <w:jc w:val="both"/>
        <w:rPr>
          <w:rFonts w:ascii="Arial" w:hAnsi="Arial" w:cs="Arial"/>
          <w:color w:val="000000" w:themeColor="text1"/>
        </w:rPr>
      </w:pPr>
      <w:r w:rsidRPr="004B22A0">
        <w:rPr>
          <w:rFonts w:ascii="Arial" w:hAnsi="Arial" w:cs="Arial"/>
          <w:color w:val="000000" w:themeColor="text1"/>
        </w:rPr>
        <w:t> </w:t>
      </w:r>
    </w:p>
    <w:p w14:paraId="6F77AC44" w14:textId="0D77260D" w:rsidR="00DF252F" w:rsidRPr="004B22A0" w:rsidRDefault="002A0013" w:rsidP="004B22A0">
      <w:pPr>
        <w:spacing w:after="0" w:line="240" w:lineRule="exact"/>
        <w:jc w:val="both"/>
        <w:rPr>
          <w:rFonts w:ascii="Arial" w:hAnsi="Arial" w:cs="Arial"/>
          <w:color w:val="000000" w:themeColor="text1"/>
        </w:rPr>
      </w:pPr>
      <w:r w:rsidRPr="004B22A0">
        <w:rPr>
          <w:rFonts w:ascii="Arial" w:hAnsi="Arial" w:cs="Arial"/>
          <w:color w:val="000000" w:themeColor="text1"/>
        </w:rPr>
        <w:t>ANSWERS</w:t>
      </w:r>
    </w:p>
    <w:p w14:paraId="5D18A5A3" w14:textId="0066318A" w:rsidR="00DF252F" w:rsidRPr="004B22A0" w:rsidRDefault="002A0013" w:rsidP="004B22A0">
      <w:pPr>
        <w:pStyle w:val="ListParagraph"/>
        <w:numPr>
          <w:ilvl w:val="0"/>
          <w:numId w:val="4"/>
        </w:numPr>
        <w:spacing w:before="0" w:beforeAutospacing="0" w:after="0" w:afterAutospacing="0" w:line="240" w:lineRule="exact"/>
        <w:ind w:left="360"/>
        <w:jc w:val="both"/>
        <w:rPr>
          <w:rFonts w:ascii="Arial" w:hAnsi="Arial" w:cs="Arial"/>
          <w:color w:val="000000" w:themeColor="text1"/>
          <w:sz w:val="22"/>
          <w:szCs w:val="22"/>
        </w:rPr>
      </w:pPr>
      <w:r w:rsidRPr="004B22A0">
        <w:rPr>
          <w:rFonts w:ascii="Arial" w:hAnsi="Arial" w:cs="Arial"/>
          <w:color w:val="000000" w:themeColor="text1"/>
          <w:sz w:val="22"/>
          <w:szCs w:val="22"/>
        </w:rPr>
        <w:t>b</w:t>
      </w:r>
    </w:p>
    <w:p w14:paraId="15973EA7" w14:textId="77777777" w:rsidR="00DF252F" w:rsidRPr="004B22A0" w:rsidRDefault="00DF252F" w:rsidP="004B22A0">
      <w:pPr>
        <w:pStyle w:val="ListParagraph"/>
        <w:numPr>
          <w:ilvl w:val="0"/>
          <w:numId w:val="4"/>
        </w:numPr>
        <w:spacing w:before="0" w:beforeAutospacing="0" w:after="0" w:afterAutospacing="0" w:line="240" w:lineRule="exact"/>
        <w:ind w:left="360"/>
        <w:jc w:val="both"/>
        <w:rPr>
          <w:rFonts w:ascii="Arial" w:hAnsi="Arial" w:cs="Arial"/>
          <w:color w:val="000000" w:themeColor="text1"/>
          <w:sz w:val="22"/>
          <w:szCs w:val="22"/>
        </w:rPr>
      </w:pPr>
      <w:r w:rsidRPr="004B22A0">
        <w:rPr>
          <w:rFonts w:ascii="Arial" w:hAnsi="Arial" w:cs="Arial"/>
          <w:color w:val="000000" w:themeColor="text1"/>
          <w:sz w:val="22"/>
          <w:szCs w:val="22"/>
        </w:rPr>
        <w:t>Absorbed in gills and skin, metabolized in kidney and muscle, target organs: muscle and CNS</w:t>
      </w:r>
    </w:p>
    <w:p w14:paraId="1ADAB24E" w14:textId="20251D2B" w:rsidR="00DF252F" w:rsidRPr="004B22A0" w:rsidRDefault="00DF252F" w:rsidP="004B22A0">
      <w:pPr>
        <w:pStyle w:val="ListParagraph"/>
        <w:numPr>
          <w:ilvl w:val="0"/>
          <w:numId w:val="4"/>
        </w:numPr>
        <w:spacing w:before="0" w:beforeAutospacing="0" w:after="0" w:afterAutospacing="0" w:line="240" w:lineRule="exact"/>
        <w:ind w:left="360"/>
        <w:jc w:val="both"/>
        <w:rPr>
          <w:rFonts w:ascii="Arial" w:hAnsi="Arial" w:cs="Arial"/>
          <w:color w:val="000000" w:themeColor="text1"/>
          <w:sz w:val="22"/>
          <w:szCs w:val="22"/>
        </w:rPr>
      </w:pPr>
      <w:r w:rsidRPr="004B22A0">
        <w:rPr>
          <w:rFonts w:ascii="Arial" w:hAnsi="Arial" w:cs="Arial"/>
          <w:color w:val="000000" w:themeColor="text1"/>
          <w:sz w:val="22"/>
          <w:szCs w:val="22"/>
        </w:rPr>
        <w:t>171 </w:t>
      </w:r>
      <w:r w:rsidRPr="004B22A0">
        <w:rPr>
          <w:rFonts w:ascii="Arial" w:hAnsi="Arial" w:cs="Arial"/>
          <w:color w:val="000000" w:themeColor="text1"/>
          <w:sz w:val="22"/>
          <w:szCs w:val="22"/>
          <w:shd w:val="clear" w:color="auto" w:fill="FFFFFF"/>
        </w:rPr>
        <w:t>±</w:t>
      </w:r>
      <w:r w:rsidRPr="004B22A0">
        <w:rPr>
          <w:rFonts w:ascii="Arial" w:hAnsi="Arial" w:cs="Arial"/>
          <w:color w:val="000000" w:themeColor="text1"/>
          <w:sz w:val="22"/>
          <w:szCs w:val="22"/>
        </w:rPr>
        <w:t> 7mg/L to 216 </w:t>
      </w:r>
      <w:r w:rsidRPr="004B22A0">
        <w:rPr>
          <w:rFonts w:ascii="Arial" w:hAnsi="Arial" w:cs="Arial"/>
          <w:color w:val="000000" w:themeColor="text1"/>
          <w:sz w:val="22"/>
          <w:szCs w:val="22"/>
          <w:shd w:val="clear" w:color="auto" w:fill="FFFFFF"/>
        </w:rPr>
        <w:t>±</w:t>
      </w:r>
      <w:r w:rsidRPr="004B22A0">
        <w:rPr>
          <w:rFonts w:ascii="Arial" w:hAnsi="Arial" w:cs="Arial"/>
          <w:color w:val="000000" w:themeColor="text1"/>
          <w:sz w:val="22"/>
          <w:szCs w:val="22"/>
        </w:rPr>
        <w:t> 4mg/</w:t>
      </w:r>
      <w:r w:rsidR="00BC0E47" w:rsidRPr="004B22A0">
        <w:rPr>
          <w:rFonts w:ascii="Arial" w:hAnsi="Arial" w:cs="Arial"/>
          <w:color w:val="000000" w:themeColor="text1"/>
          <w:sz w:val="22"/>
          <w:szCs w:val="22"/>
        </w:rPr>
        <w:t>mL</w:t>
      </w:r>
    </w:p>
    <w:p w14:paraId="6F1E1D42" w14:textId="3EA4D388" w:rsidR="002A0013" w:rsidRPr="004B22A0" w:rsidRDefault="002A0013" w:rsidP="004B22A0">
      <w:pPr>
        <w:spacing w:after="0" w:line="240" w:lineRule="exact"/>
        <w:jc w:val="both"/>
        <w:rPr>
          <w:rFonts w:ascii="Arial" w:hAnsi="Arial" w:cs="Arial"/>
          <w:color w:val="000000" w:themeColor="text1"/>
        </w:rPr>
      </w:pPr>
    </w:p>
    <w:p w14:paraId="5453CDCA" w14:textId="77777777" w:rsidR="002A0013" w:rsidRPr="004B22A0" w:rsidRDefault="002A0013" w:rsidP="004B22A0">
      <w:pPr>
        <w:spacing w:after="0" w:line="240" w:lineRule="exact"/>
        <w:jc w:val="both"/>
        <w:rPr>
          <w:rFonts w:ascii="Arial" w:hAnsi="Arial" w:cs="Arial"/>
          <w:color w:val="000000" w:themeColor="text1"/>
        </w:rPr>
      </w:pPr>
    </w:p>
    <w:p w14:paraId="093E7D95" w14:textId="77777777" w:rsidR="00655B68" w:rsidRPr="004B22A0" w:rsidRDefault="00655B68" w:rsidP="004B22A0">
      <w:pPr>
        <w:autoSpaceDE w:val="0"/>
        <w:autoSpaceDN w:val="0"/>
        <w:adjustRightInd w:val="0"/>
        <w:spacing w:after="0" w:line="240" w:lineRule="exact"/>
        <w:jc w:val="both"/>
        <w:rPr>
          <w:rFonts w:ascii="Arial" w:hAnsi="Arial" w:cs="Arial"/>
          <w:b/>
          <w:i/>
          <w:iCs/>
          <w:color w:val="000000" w:themeColor="text1"/>
          <w:u w:val="single"/>
        </w:rPr>
      </w:pPr>
      <w:r w:rsidRPr="004B22A0">
        <w:rPr>
          <w:rFonts w:ascii="Arial" w:hAnsi="Arial" w:cs="Arial"/>
          <w:b/>
          <w:i/>
          <w:iCs/>
          <w:color w:val="000000" w:themeColor="text1"/>
          <w:u w:val="single"/>
        </w:rPr>
        <w:t>Experimental Use</w:t>
      </w:r>
    </w:p>
    <w:p w14:paraId="5334E57A" w14:textId="5C3EBC2F" w:rsidR="00655B68" w:rsidRPr="004B22A0" w:rsidRDefault="00671A22" w:rsidP="004B22A0">
      <w:pPr>
        <w:autoSpaceDE w:val="0"/>
        <w:autoSpaceDN w:val="0"/>
        <w:adjustRightInd w:val="0"/>
        <w:spacing w:after="0" w:line="240" w:lineRule="exact"/>
        <w:jc w:val="both"/>
        <w:rPr>
          <w:rFonts w:ascii="Arial" w:hAnsi="Arial" w:cs="Arial"/>
          <w:b/>
          <w:color w:val="000000" w:themeColor="text1"/>
        </w:rPr>
      </w:pPr>
      <w:r w:rsidRPr="004B22A0">
        <w:rPr>
          <w:rFonts w:ascii="Arial" w:hAnsi="Arial" w:cs="Arial"/>
          <w:b/>
          <w:color w:val="000000" w:themeColor="text1"/>
        </w:rPr>
        <w:t>Litvinova</w:t>
      </w:r>
      <w:r w:rsidR="00DA12F0" w:rsidRPr="004B22A0">
        <w:rPr>
          <w:rFonts w:ascii="Arial" w:hAnsi="Arial" w:cs="Arial"/>
          <w:b/>
          <w:color w:val="000000" w:themeColor="text1"/>
        </w:rPr>
        <w:t xml:space="preserve"> et al. </w:t>
      </w:r>
      <w:r w:rsidRPr="004B22A0">
        <w:rPr>
          <w:rFonts w:ascii="Arial" w:hAnsi="Arial" w:cs="Arial"/>
          <w:b/>
          <w:color w:val="000000" w:themeColor="text1"/>
        </w:rPr>
        <w:t>Modifications of Fecal Bacteria Counts and Blood Immune Cells in Offspring of BALB/c and C57BL/6 Mice Obtained through Interstrain Mouse Embryo Transfer</w:t>
      </w:r>
      <w:r w:rsidR="00DA12F0" w:rsidRPr="004B22A0">
        <w:rPr>
          <w:rFonts w:ascii="Arial" w:hAnsi="Arial" w:cs="Arial"/>
          <w:b/>
          <w:color w:val="000000" w:themeColor="text1"/>
        </w:rPr>
        <w:t xml:space="preserve">, pp. </w:t>
      </w:r>
      <w:r w:rsidRPr="004B22A0">
        <w:rPr>
          <w:rFonts w:ascii="Arial" w:hAnsi="Arial" w:cs="Arial"/>
          <w:b/>
          <w:color w:val="000000" w:themeColor="text1"/>
        </w:rPr>
        <w:t>401-410</w:t>
      </w:r>
    </w:p>
    <w:p w14:paraId="674F2ACF" w14:textId="7731C8E4" w:rsidR="00DA12F0" w:rsidRPr="004B22A0" w:rsidRDefault="00DA12F0" w:rsidP="004B22A0">
      <w:pPr>
        <w:autoSpaceDE w:val="0"/>
        <w:autoSpaceDN w:val="0"/>
        <w:adjustRightInd w:val="0"/>
        <w:spacing w:after="0" w:line="240" w:lineRule="exact"/>
        <w:jc w:val="both"/>
        <w:rPr>
          <w:rFonts w:ascii="Arial" w:hAnsi="Arial" w:cs="Arial"/>
          <w:b/>
          <w:color w:val="000000" w:themeColor="text1"/>
        </w:rPr>
      </w:pPr>
    </w:p>
    <w:p w14:paraId="56ACCBA3" w14:textId="729D0B00" w:rsidR="00EC6159" w:rsidRPr="004B22A0" w:rsidRDefault="00EC6159" w:rsidP="004B22A0">
      <w:pPr>
        <w:spacing w:after="0" w:line="240" w:lineRule="exact"/>
        <w:jc w:val="both"/>
        <w:rPr>
          <w:rFonts w:ascii="Arial" w:hAnsi="Arial" w:cs="Arial"/>
          <w:color w:val="000000" w:themeColor="text1"/>
        </w:rPr>
      </w:pPr>
      <w:r w:rsidRPr="004B22A0">
        <w:rPr>
          <w:rFonts w:ascii="Arial" w:hAnsi="Arial" w:cs="Arial"/>
          <w:color w:val="000000" w:themeColor="text1"/>
        </w:rPr>
        <w:t>Domain 3</w:t>
      </w:r>
    </w:p>
    <w:p w14:paraId="3E0D22C0" w14:textId="2BC5CD12" w:rsidR="00EC6159" w:rsidRPr="004B22A0" w:rsidRDefault="004B22A0" w:rsidP="004B22A0">
      <w:pPr>
        <w:spacing w:after="0" w:line="240" w:lineRule="exact"/>
        <w:jc w:val="both"/>
        <w:rPr>
          <w:rFonts w:ascii="Arial" w:hAnsi="Arial" w:cs="Arial"/>
          <w:color w:val="000000" w:themeColor="text1"/>
        </w:rPr>
      </w:pPr>
      <w:r w:rsidRPr="004B22A0">
        <w:rPr>
          <w:rFonts w:ascii="Arial" w:hAnsi="Arial" w:cs="Arial"/>
          <w:color w:val="000000" w:themeColor="text1"/>
        </w:rPr>
        <w:t xml:space="preserve">Primary </w:t>
      </w:r>
      <w:r w:rsidR="00EC6159" w:rsidRPr="004B22A0">
        <w:rPr>
          <w:rFonts w:ascii="Arial" w:hAnsi="Arial" w:cs="Arial"/>
          <w:color w:val="000000" w:themeColor="text1"/>
        </w:rPr>
        <w:t>Species: Mouse (</w:t>
      </w:r>
      <w:r w:rsidR="00EC6159" w:rsidRPr="004B22A0">
        <w:rPr>
          <w:rFonts w:ascii="Arial" w:hAnsi="Arial" w:cs="Arial"/>
          <w:i/>
          <w:iCs/>
          <w:color w:val="000000" w:themeColor="text1"/>
        </w:rPr>
        <w:t>Mus musculus</w:t>
      </w:r>
      <w:r w:rsidR="00EC6159" w:rsidRPr="004B22A0">
        <w:rPr>
          <w:rFonts w:ascii="Arial" w:hAnsi="Arial" w:cs="Arial"/>
          <w:color w:val="000000" w:themeColor="text1"/>
        </w:rPr>
        <w:t>) </w:t>
      </w:r>
    </w:p>
    <w:p w14:paraId="18FB073B" w14:textId="77777777" w:rsidR="00EC6159" w:rsidRPr="004B22A0" w:rsidRDefault="00EC6159" w:rsidP="004B22A0">
      <w:pPr>
        <w:spacing w:after="0" w:line="240" w:lineRule="exact"/>
        <w:jc w:val="both"/>
        <w:rPr>
          <w:rFonts w:ascii="Arial" w:hAnsi="Arial" w:cs="Arial"/>
          <w:color w:val="000000" w:themeColor="text1"/>
        </w:rPr>
      </w:pPr>
      <w:r w:rsidRPr="004B22A0">
        <w:rPr>
          <w:rFonts w:ascii="Arial" w:hAnsi="Arial" w:cs="Arial"/>
          <w:color w:val="000000" w:themeColor="text1"/>
        </w:rPr>
        <w:t> </w:t>
      </w:r>
    </w:p>
    <w:p w14:paraId="4DDF4788" w14:textId="15FFA522" w:rsidR="00EC6159" w:rsidRPr="004B22A0" w:rsidRDefault="00EC6159" w:rsidP="004B22A0">
      <w:pPr>
        <w:spacing w:after="0" w:line="240" w:lineRule="exact"/>
        <w:jc w:val="both"/>
        <w:rPr>
          <w:rFonts w:ascii="Arial" w:hAnsi="Arial" w:cs="Arial"/>
          <w:color w:val="000000" w:themeColor="text1"/>
        </w:rPr>
      </w:pPr>
      <w:r w:rsidRPr="004B22A0">
        <w:rPr>
          <w:rFonts w:ascii="Arial" w:hAnsi="Arial" w:cs="Arial"/>
          <w:color w:val="000000" w:themeColor="text1"/>
          <w:u w:val="single"/>
        </w:rPr>
        <w:t>Summary</w:t>
      </w:r>
      <w:r w:rsidRPr="004B22A0">
        <w:rPr>
          <w:rFonts w:ascii="Arial" w:hAnsi="Arial" w:cs="Arial"/>
          <w:color w:val="000000" w:themeColor="text1"/>
        </w:rPr>
        <w:t>:</w:t>
      </w:r>
      <w:r w:rsidR="004B22A0">
        <w:rPr>
          <w:rFonts w:ascii="Arial" w:hAnsi="Arial" w:cs="Arial"/>
          <w:b/>
          <w:bCs/>
          <w:color w:val="000000" w:themeColor="text1"/>
        </w:rPr>
        <w:t xml:space="preserve"> </w:t>
      </w:r>
      <w:r w:rsidRPr="004B22A0">
        <w:rPr>
          <w:rFonts w:ascii="Arial" w:hAnsi="Arial" w:cs="Arial"/>
          <w:color w:val="000000" w:themeColor="text1"/>
        </w:rPr>
        <w:t>There is some evidence showing gut microbiota can shape the immune system and metabolism of the host. Additionally, the proportion of immune cells in the blood in a strain is specified by genetics, however, can be altered by changes in microbiota caused by different factors, including antibiotic treatment and diet. The current study aimed to evaluate the transmission of microbiota and immune cell blood phenotypes to the C57BL/6JNskrc and BALB/cJNskrc offspring from surrogate dams of different genotypes. Interstrain embryo transfer was used to determine the effects of surrogate dam on the microflora and immune cell blood phenotype of the offspring.</w:t>
      </w:r>
    </w:p>
    <w:p w14:paraId="09C81888" w14:textId="77777777" w:rsidR="00EC6159" w:rsidRPr="004B22A0" w:rsidRDefault="00EC6159" w:rsidP="004B22A0">
      <w:pPr>
        <w:spacing w:after="0" w:line="240" w:lineRule="exact"/>
        <w:jc w:val="both"/>
        <w:rPr>
          <w:rFonts w:ascii="Arial" w:hAnsi="Arial" w:cs="Arial"/>
          <w:color w:val="000000" w:themeColor="text1"/>
        </w:rPr>
      </w:pPr>
      <w:r w:rsidRPr="004B22A0">
        <w:rPr>
          <w:rFonts w:ascii="Arial" w:hAnsi="Arial" w:cs="Arial"/>
          <w:color w:val="000000" w:themeColor="text1"/>
        </w:rPr>
        <w:t> </w:t>
      </w:r>
    </w:p>
    <w:p w14:paraId="5C61D100" w14:textId="77777777" w:rsidR="00EC6159" w:rsidRPr="004B22A0" w:rsidRDefault="00EC6159" w:rsidP="004B22A0">
      <w:pPr>
        <w:spacing w:after="0" w:line="240" w:lineRule="exact"/>
        <w:jc w:val="both"/>
        <w:rPr>
          <w:rFonts w:ascii="Arial" w:hAnsi="Arial" w:cs="Arial"/>
          <w:color w:val="000000" w:themeColor="text1"/>
        </w:rPr>
      </w:pPr>
      <w:r w:rsidRPr="004B22A0">
        <w:rPr>
          <w:rFonts w:ascii="Arial" w:hAnsi="Arial" w:cs="Arial"/>
          <w:color w:val="000000" w:themeColor="text1"/>
        </w:rPr>
        <w:t xml:space="preserve">The experiment was carried out on 12-to 14-wk-old male mice obtained by interstrain embryo transfer and 5 interstrain breeding pairs of each substrain. Four groups were used: C57BL/6JNskrc mice born of C57BL/6JNskrc dam (B6&gt;B6), C57BL/6JNskrc born of BALB/cJNskrc (B6 &gt; C), BALB/cJNskrc born of </w:t>
      </w:r>
      <w:r w:rsidRPr="004B22A0">
        <w:rPr>
          <w:rFonts w:ascii="Arial" w:hAnsi="Arial" w:cs="Arial"/>
          <w:color w:val="000000" w:themeColor="text1"/>
        </w:rPr>
        <w:lastRenderedPageBreak/>
        <w:t>BALB/cJNskrc (C&gt;C); and BALB/cJNskrc born of C57 BL/6JNskrc (C &gt; B6). Blood samples were collected followed by collection of 3 fecal boli from the distal proximal colon in all mice; plus, spleen samples. Fecal samples were used for detection of </w:t>
      </w:r>
      <w:r w:rsidRPr="004B22A0">
        <w:rPr>
          <w:rFonts w:ascii="Arial" w:hAnsi="Arial" w:cs="Arial"/>
          <w:i/>
          <w:iCs/>
          <w:color w:val="000000" w:themeColor="text1"/>
        </w:rPr>
        <w:t>Bacteroides spp</w:t>
      </w:r>
      <w:r w:rsidRPr="004B22A0">
        <w:rPr>
          <w:rFonts w:ascii="Arial" w:hAnsi="Arial" w:cs="Arial"/>
          <w:color w:val="000000" w:themeColor="text1"/>
        </w:rPr>
        <w:t>., </w:t>
      </w:r>
      <w:r w:rsidRPr="004B22A0">
        <w:rPr>
          <w:rFonts w:ascii="Arial" w:hAnsi="Arial" w:cs="Arial"/>
          <w:i/>
          <w:iCs/>
          <w:color w:val="000000" w:themeColor="text1"/>
        </w:rPr>
        <w:t>E. coli</w:t>
      </w:r>
      <w:r w:rsidRPr="004B22A0">
        <w:rPr>
          <w:rFonts w:ascii="Arial" w:hAnsi="Arial" w:cs="Arial"/>
          <w:color w:val="000000" w:themeColor="text1"/>
        </w:rPr>
        <w:t>, </w:t>
      </w:r>
      <w:r w:rsidRPr="004B22A0">
        <w:rPr>
          <w:rFonts w:ascii="Arial" w:hAnsi="Arial" w:cs="Arial"/>
          <w:i/>
          <w:iCs/>
          <w:color w:val="000000" w:themeColor="text1"/>
        </w:rPr>
        <w:t>Lactobacillus spp</w:t>
      </w:r>
      <w:r w:rsidRPr="004B22A0">
        <w:rPr>
          <w:rFonts w:ascii="Arial" w:hAnsi="Arial" w:cs="Arial"/>
          <w:color w:val="000000" w:themeColor="text1"/>
        </w:rPr>
        <w:t>., </w:t>
      </w:r>
      <w:r w:rsidRPr="004B22A0">
        <w:rPr>
          <w:rFonts w:ascii="Arial" w:hAnsi="Arial" w:cs="Arial"/>
          <w:i/>
          <w:iCs/>
          <w:color w:val="000000" w:themeColor="text1"/>
        </w:rPr>
        <w:t>Enterococcus spp</w:t>
      </w:r>
      <w:r w:rsidRPr="004B22A0">
        <w:rPr>
          <w:rFonts w:ascii="Arial" w:hAnsi="Arial" w:cs="Arial"/>
          <w:color w:val="000000" w:themeColor="text1"/>
        </w:rPr>
        <w:t>., and </w:t>
      </w:r>
      <w:r w:rsidRPr="004B22A0">
        <w:rPr>
          <w:rFonts w:ascii="Arial" w:hAnsi="Arial" w:cs="Arial"/>
          <w:i/>
          <w:iCs/>
          <w:color w:val="000000" w:themeColor="text1"/>
        </w:rPr>
        <w:t>Bifidobacteria spp</w:t>
      </w:r>
      <w:r w:rsidRPr="004B22A0">
        <w:rPr>
          <w:rFonts w:ascii="Arial" w:hAnsi="Arial" w:cs="Arial"/>
          <w:color w:val="000000" w:themeColor="text1"/>
        </w:rPr>
        <w:t> by PCR analysis. Also, blood and spleen samples were used for flow cytometry analysis.</w:t>
      </w:r>
    </w:p>
    <w:p w14:paraId="2F9BE4A9" w14:textId="77777777" w:rsidR="00EC6159" w:rsidRPr="004B22A0" w:rsidRDefault="00EC6159" w:rsidP="004B22A0">
      <w:pPr>
        <w:spacing w:after="0" w:line="240" w:lineRule="exact"/>
        <w:jc w:val="both"/>
        <w:rPr>
          <w:rFonts w:ascii="Arial" w:hAnsi="Arial" w:cs="Arial"/>
          <w:color w:val="000000" w:themeColor="text1"/>
        </w:rPr>
      </w:pPr>
      <w:r w:rsidRPr="004B22A0">
        <w:rPr>
          <w:rFonts w:ascii="Arial" w:hAnsi="Arial" w:cs="Arial"/>
          <w:color w:val="000000" w:themeColor="text1"/>
        </w:rPr>
        <w:t>                     </w:t>
      </w:r>
    </w:p>
    <w:p w14:paraId="0AA0044F" w14:textId="77777777" w:rsidR="00EC6159" w:rsidRPr="004B22A0" w:rsidRDefault="00EC6159" w:rsidP="004B22A0">
      <w:pPr>
        <w:spacing w:after="0" w:line="240" w:lineRule="exact"/>
        <w:jc w:val="both"/>
        <w:rPr>
          <w:rFonts w:ascii="Arial" w:hAnsi="Arial" w:cs="Arial"/>
          <w:color w:val="000000" w:themeColor="text1"/>
        </w:rPr>
      </w:pPr>
      <w:r w:rsidRPr="004B22A0">
        <w:rPr>
          <w:rFonts w:ascii="Arial" w:hAnsi="Arial" w:cs="Arial"/>
          <w:color w:val="000000" w:themeColor="text1"/>
        </w:rPr>
        <w:t>Flow cytometry analysis found differences in blood cell count among interstrain embryo transfer groups. Male mice born to dams of the 2 substrains (B6&gt;B6 and C&gt;C groups) differed in blood leukocyte and B-cell (CD19+) counts; leukocytes and B cell counts were significantly higher in male mice of the B6&gt;B6 group compared with C&gt;C group. However, the number of splenic T and B cells did not differ between the male offspring of the B6 &gt; B6 and C &gt; C groups. Moreover, the number of leukocytes in the B6 &gt; C and C &gt; B6 groups was different than the B6&gt; B6 and C&gt; C groups. The percentage of blood immune cells in the male offspring of the B6 &gt; C and C &gt; B6 groups depended on their genotypes and not on the strain of the surrogate dam. A shift in the microbiome was also observed, the counts of </w:t>
      </w:r>
      <w:r w:rsidRPr="004B22A0">
        <w:rPr>
          <w:rFonts w:ascii="Arial" w:hAnsi="Arial" w:cs="Arial"/>
          <w:i/>
          <w:iCs/>
          <w:color w:val="000000" w:themeColor="text1"/>
        </w:rPr>
        <w:t>Enterococcus spp</w:t>
      </w:r>
      <w:r w:rsidRPr="004B22A0">
        <w:rPr>
          <w:rFonts w:ascii="Arial" w:hAnsi="Arial" w:cs="Arial"/>
          <w:color w:val="000000" w:themeColor="text1"/>
        </w:rPr>
        <w:t> and </w:t>
      </w:r>
      <w:r w:rsidRPr="004B22A0">
        <w:rPr>
          <w:rFonts w:ascii="Arial" w:hAnsi="Arial" w:cs="Arial"/>
          <w:i/>
          <w:iCs/>
          <w:color w:val="000000" w:themeColor="text1"/>
        </w:rPr>
        <w:t>L. murinus</w:t>
      </w:r>
      <w:r w:rsidRPr="004B22A0">
        <w:rPr>
          <w:rFonts w:ascii="Arial" w:hAnsi="Arial" w:cs="Arial"/>
          <w:color w:val="000000" w:themeColor="text1"/>
        </w:rPr>
        <w:t> were altered in the fecal contents of male offspring that were born to surrogate dams of different genotypes (B6&gt;C compared with B6&gt;B6 and C&gt;B6 compared with C&gt;C). The shift in the normal gut microbiota can affect blood immune cells and possibly those in the intestine.</w:t>
      </w:r>
    </w:p>
    <w:p w14:paraId="37D2072B" w14:textId="77777777" w:rsidR="00EC6159" w:rsidRPr="004B22A0" w:rsidRDefault="00EC6159" w:rsidP="004B22A0">
      <w:pPr>
        <w:spacing w:after="0" w:line="240" w:lineRule="exact"/>
        <w:jc w:val="both"/>
        <w:rPr>
          <w:rFonts w:ascii="Arial" w:hAnsi="Arial" w:cs="Arial"/>
          <w:color w:val="000000" w:themeColor="text1"/>
        </w:rPr>
      </w:pPr>
      <w:r w:rsidRPr="004B22A0">
        <w:rPr>
          <w:rFonts w:ascii="Arial" w:hAnsi="Arial" w:cs="Arial"/>
          <w:color w:val="000000" w:themeColor="text1"/>
        </w:rPr>
        <w:t> </w:t>
      </w:r>
    </w:p>
    <w:p w14:paraId="0F69C681" w14:textId="77777777" w:rsidR="00EC6159" w:rsidRPr="004B22A0" w:rsidRDefault="00EC6159" w:rsidP="004B22A0">
      <w:pPr>
        <w:spacing w:after="0" w:line="240" w:lineRule="exact"/>
        <w:jc w:val="both"/>
        <w:rPr>
          <w:rFonts w:ascii="Arial" w:hAnsi="Arial" w:cs="Arial"/>
          <w:color w:val="000000" w:themeColor="text1"/>
        </w:rPr>
      </w:pPr>
      <w:r w:rsidRPr="004B22A0">
        <w:rPr>
          <w:rFonts w:ascii="Arial" w:hAnsi="Arial" w:cs="Arial"/>
          <w:color w:val="000000" w:themeColor="text1"/>
        </w:rPr>
        <w:t>The study demonstrated that shifts in the microbiota and immune parameters occurred in offspring that were embryo-transferred to surrogate dams of a different genotype. However, the determination of causality in these events and the role of embryo transfer and mother-fetus genotype differences require more investigation.</w:t>
      </w:r>
    </w:p>
    <w:p w14:paraId="67F0FA15" w14:textId="77777777" w:rsidR="00EC6159" w:rsidRPr="004B22A0" w:rsidRDefault="00EC6159" w:rsidP="004B22A0">
      <w:pPr>
        <w:spacing w:after="0" w:line="240" w:lineRule="exact"/>
        <w:jc w:val="both"/>
        <w:rPr>
          <w:rFonts w:ascii="Arial" w:hAnsi="Arial" w:cs="Arial"/>
          <w:color w:val="000000" w:themeColor="text1"/>
        </w:rPr>
      </w:pPr>
      <w:r w:rsidRPr="004B22A0">
        <w:rPr>
          <w:rFonts w:ascii="Arial" w:hAnsi="Arial" w:cs="Arial"/>
          <w:color w:val="000000" w:themeColor="text1"/>
        </w:rPr>
        <w:t> </w:t>
      </w:r>
    </w:p>
    <w:p w14:paraId="5F8DE0B7" w14:textId="6047ACEF" w:rsidR="00EC6159" w:rsidRPr="004B22A0" w:rsidRDefault="00EC6159" w:rsidP="004B22A0">
      <w:pPr>
        <w:tabs>
          <w:tab w:val="left" w:pos="360"/>
        </w:tabs>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Question</w:t>
      </w:r>
    </w:p>
    <w:p w14:paraId="60F2AD70" w14:textId="1C75D55C" w:rsidR="00EC6159" w:rsidRPr="004B22A0" w:rsidRDefault="004B22A0" w:rsidP="004B22A0">
      <w:pPr>
        <w:tabs>
          <w:tab w:val="left" w:pos="360"/>
        </w:tabs>
        <w:spacing w:after="0" w:line="240" w:lineRule="exact"/>
        <w:ind w:left="360" w:hanging="360"/>
        <w:jc w:val="both"/>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sidR="00EC6159" w:rsidRPr="004B22A0">
        <w:rPr>
          <w:rFonts w:ascii="Arial" w:hAnsi="Arial" w:cs="Arial"/>
          <w:color w:val="000000" w:themeColor="text1"/>
        </w:rPr>
        <w:t>Which of the following statements is true?</w:t>
      </w:r>
    </w:p>
    <w:p w14:paraId="58F47D2C" w14:textId="7E709F57" w:rsidR="00EC6159" w:rsidRPr="004B22A0" w:rsidRDefault="00EC6159" w:rsidP="004B22A0">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4B22A0">
        <w:rPr>
          <w:rFonts w:ascii="Arial" w:hAnsi="Arial" w:cs="Arial"/>
          <w:color w:val="000000" w:themeColor="text1"/>
          <w:sz w:val="22"/>
          <w:szCs w:val="22"/>
        </w:rPr>
        <w:t>a. </w:t>
      </w:r>
      <w:r w:rsidR="004B22A0">
        <w:rPr>
          <w:rFonts w:ascii="Arial" w:hAnsi="Arial" w:cs="Arial"/>
          <w:color w:val="000000" w:themeColor="text1"/>
          <w:sz w:val="22"/>
          <w:szCs w:val="22"/>
        </w:rPr>
        <w:tab/>
      </w:r>
      <w:r w:rsidRPr="004B22A0">
        <w:rPr>
          <w:rFonts w:ascii="Arial" w:hAnsi="Arial" w:cs="Arial"/>
          <w:color w:val="000000" w:themeColor="text1"/>
          <w:sz w:val="22"/>
          <w:szCs w:val="22"/>
        </w:rPr>
        <w:t>The number and percentage of WBC in blood are affected by various genetic, sex, and environmental factors.</w:t>
      </w:r>
    </w:p>
    <w:p w14:paraId="3672F8DF" w14:textId="5F620087" w:rsidR="00EC6159" w:rsidRPr="004B22A0" w:rsidRDefault="00EC6159" w:rsidP="004B22A0">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4B22A0">
        <w:rPr>
          <w:rFonts w:ascii="Arial" w:hAnsi="Arial" w:cs="Arial"/>
          <w:color w:val="000000" w:themeColor="text1"/>
          <w:sz w:val="22"/>
          <w:szCs w:val="22"/>
        </w:rPr>
        <w:t>b.</w:t>
      </w:r>
      <w:r w:rsidR="004B22A0">
        <w:rPr>
          <w:rFonts w:ascii="Arial" w:hAnsi="Arial" w:cs="Arial"/>
          <w:color w:val="000000" w:themeColor="text1"/>
          <w:sz w:val="22"/>
          <w:szCs w:val="22"/>
        </w:rPr>
        <w:tab/>
      </w:r>
      <w:r w:rsidRPr="004B22A0">
        <w:rPr>
          <w:rFonts w:ascii="Arial" w:hAnsi="Arial" w:cs="Arial"/>
          <w:color w:val="000000" w:themeColor="text1"/>
          <w:sz w:val="22"/>
          <w:szCs w:val="22"/>
        </w:rPr>
        <w:t>The genotype of carrying mother can change the quantitative composition of blood leukocytes.</w:t>
      </w:r>
    </w:p>
    <w:p w14:paraId="73C24E76" w14:textId="1D0E946C" w:rsidR="00EC6159" w:rsidRPr="004B22A0" w:rsidRDefault="00EC6159" w:rsidP="004B22A0">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4B22A0">
        <w:rPr>
          <w:rFonts w:ascii="Arial" w:hAnsi="Arial" w:cs="Arial"/>
          <w:color w:val="000000" w:themeColor="text1"/>
          <w:sz w:val="22"/>
          <w:szCs w:val="22"/>
        </w:rPr>
        <w:t>c.  </w:t>
      </w:r>
      <w:r w:rsidR="004B22A0">
        <w:rPr>
          <w:rFonts w:ascii="Arial" w:hAnsi="Arial" w:cs="Arial"/>
          <w:color w:val="000000" w:themeColor="text1"/>
          <w:sz w:val="22"/>
          <w:szCs w:val="22"/>
        </w:rPr>
        <w:tab/>
      </w:r>
      <w:r w:rsidRPr="004B22A0">
        <w:rPr>
          <w:rFonts w:ascii="Arial" w:hAnsi="Arial" w:cs="Arial"/>
          <w:color w:val="000000" w:themeColor="text1"/>
          <w:sz w:val="22"/>
          <w:szCs w:val="22"/>
        </w:rPr>
        <w:t>The strain of surrogate dam used for embryo transfer can affect the microflora of the offspring.</w:t>
      </w:r>
    </w:p>
    <w:p w14:paraId="0BD2FB2F" w14:textId="3D6AD83B" w:rsidR="00EC6159" w:rsidRPr="004B22A0" w:rsidRDefault="00EC6159" w:rsidP="004B22A0">
      <w:pPr>
        <w:pStyle w:val="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4B22A0">
        <w:rPr>
          <w:rFonts w:ascii="Arial" w:hAnsi="Arial" w:cs="Arial"/>
          <w:color w:val="000000" w:themeColor="text1"/>
          <w:sz w:val="22"/>
          <w:szCs w:val="22"/>
        </w:rPr>
        <w:t>d. </w:t>
      </w:r>
      <w:r w:rsidR="004B22A0">
        <w:rPr>
          <w:rFonts w:ascii="Arial" w:hAnsi="Arial" w:cs="Arial"/>
          <w:color w:val="000000" w:themeColor="text1"/>
          <w:sz w:val="22"/>
          <w:szCs w:val="22"/>
        </w:rPr>
        <w:tab/>
      </w:r>
      <w:r w:rsidRPr="004B22A0">
        <w:rPr>
          <w:rFonts w:ascii="Arial" w:hAnsi="Arial" w:cs="Arial"/>
          <w:color w:val="000000" w:themeColor="text1"/>
          <w:sz w:val="22"/>
          <w:szCs w:val="22"/>
        </w:rPr>
        <w:t>All of the above</w:t>
      </w:r>
    </w:p>
    <w:p w14:paraId="37FAF4AC" w14:textId="77777777" w:rsidR="00EC6159" w:rsidRPr="004B22A0" w:rsidRDefault="00EC6159" w:rsidP="004B22A0">
      <w:pPr>
        <w:tabs>
          <w:tab w:val="left" w:pos="360"/>
        </w:tabs>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 </w:t>
      </w:r>
    </w:p>
    <w:p w14:paraId="31892DFD" w14:textId="77777777" w:rsidR="00EC6159" w:rsidRPr="004B22A0" w:rsidRDefault="00EC6159" w:rsidP="004B22A0">
      <w:pPr>
        <w:pStyle w:val="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4B22A0">
        <w:rPr>
          <w:rFonts w:ascii="Arial" w:hAnsi="Arial" w:cs="Arial"/>
          <w:color w:val="000000" w:themeColor="text1"/>
          <w:sz w:val="22"/>
          <w:szCs w:val="22"/>
        </w:rPr>
        <w:t> </w:t>
      </w:r>
    </w:p>
    <w:p w14:paraId="5417EC5F" w14:textId="77777777" w:rsidR="004B22A0" w:rsidRDefault="00EC6159" w:rsidP="004B22A0">
      <w:pPr>
        <w:tabs>
          <w:tab w:val="left" w:pos="360"/>
        </w:tabs>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Answer</w:t>
      </w:r>
    </w:p>
    <w:p w14:paraId="76B60059" w14:textId="6CF90FD5" w:rsidR="00EC6159" w:rsidRPr="004B22A0" w:rsidRDefault="004B22A0" w:rsidP="004B22A0">
      <w:pPr>
        <w:pStyle w:val="ListParagraph"/>
        <w:numPr>
          <w:ilvl w:val="0"/>
          <w:numId w:val="13"/>
        </w:numPr>
        <w:tabs>
          <w:tab w:val="left" w:pos="360"/>
        </w:tabs>
        <w:spacing w:before="0" w:beforeAutospacing="0" w:after="0" w:afterAutospacing="0" w:line="240" w:lineRule="exact"/>
        <w:ind w:left="360"/>
        <w:jc w:val="both"/>
        <w:rPr>
          <w:rFonts w:ascii="Arial" w:hAnsi="Arial" w:cs="Arial"/>
          <w:color w:val="000000" w:themeColor="text1"/>
        </w:rPr>
      </w:pPr>
      <w:r>
        <w:rPr>
          <w:rFonts w:ascii="Arial" w:hAnsi="Arial" w:cs="Arial"/>
          <w:color w:val="000000" w:themeColor="text1"/>
        </w:rPr>
        <w:t>d</w:t>
      </w:r>
    </w:p>
    <w:p w14:paraId="3E79EE5F" w14:textId="50157D98" w:rsidR="00EC6159" w:rsidRPr="004B22A0" w:rsidRDefault="00EC6159" w:rsidP="004B22A0">
      <w:pPr>
        <w:spacing w:after="0" w:line="240" w:lineRule="exact"/>
        <w:jc w:val="both"/>
        <w:rPr>
          <w:rFonts w:ascii="Arial" w:hAnsi="Arial" w:cs="Arial"/>
          <w:color w:val="000000" w:themeColor="text1"/>
        </w:rPr>
      </w:pPr>
      <w:r w:rsidRPr="004B22A0">
        <w:rPr>
          <w:rFonts w:ascii="Arial" w:hAnsi="Arial" w:cs="Arial"/>
          <w:color w:val="000000" w:themeColor="text1"/>
        </w:rPr>
        <w:t> </w:t>
      </w:r>
    </w:p>
    <w:p w14:paraId="4BF4D98C" w14:textId="77777777" w:rsidR="00EC6159" w:rsidRPr="004B22A0" w:rsidRDefault="00EC6159" w:rsidP="004B22A0">
      <w:pPr>
        <w:autoSpaceDE w:val="0"/>
        <w:autoSpaceDN w:val="0"/>
        <w:adjustRightInd w:val="0"/>
        <w:spacing w:after="0" w:line="240" w:lineRule="exact"/>
        <w:jc w:val="both"/>
        <w:rPr>
          <w:rFonts w:ascii="Arial" w:hAnsi="Arial" w:cs="Arial"/>
          <w:b/>
          <w:color w:val="000000" w:themeColor="text1"/>
        </w:rPr>
      </w:pPr>
    </w:p>
    <w:p w14:paraId="66E858C3" w14:textId="2DABAAB7" w:rsidR="00DA12F0" w:rsidRPr="004B22A0" w:rsidRDefault="00671A22" w:rsidP="004B22A0">
      <w:pPr>
        <w:autoSpaceDE w:val="0"/>
        <w:autoSpaceDN w:val="0"/>
        <w:adjustRightInd w:val="0"/>
        <w:spacing w:after="0" w:line="240" w:lineRule="exact"/>
        <w:jc w:val="both"/>
        <w:rPr>
          <w:rFonts w:ascii="Arial" w:hAnsi="Arial" w:cs="Arial"/>
          <w:b/>
          <w:color w:val="000000" w:themeColor="text1"/>
        </w:rPr>
      </w:pPr>
      <w:r w:rsidRPr="004B22A0">
        <w:rPr>
          <w:rFonts w:ascii="Arial" w:hAnsi="Arial" w:cs="Arial"/>
          <w:b/>
          <w:color w:val="000000" w:themeColor="text1"/>
        </w:rPr>
        <w:t>Terashvili</w:t>
      </w:r>
      <w:r w:rsidR="00DA12F0" w:rsidRPr="004B22A0">
        <w:rPr>
          <w:rFonts w:ascii="Arial" w:hAnsi="Arial" w:cs="Arial"/>
          <w:b/>
          <w:color w:val="000000" w:themeColor="text1"/>
        </w:rPr>
        <w:t xml:space="preserve"> et al. </w:t>
      </w:r>
      <w:r w:rsidRPr="004B22A0">
        <w:rPr>
          <w:rFonts w:ascii="Arial" w:hAnsi="Arial" w:cs="Arial"/>
          <w:b/>
          <w:color w:val="000000" w:themeColor="text1"/>
        </w:rPr>
        <w:t>Effect of Nearby Construction Activity on Endothelial Function, Sensitivity to Nitric Oxide, and Potassium Channel Activity in the Middle Cerebral Arteries of Rats</w:t>
      </w:r>
      <w:r w:rsidR="00DA12F0" w:rsidRPr="004B22A0">
        <w:rPr>
          <w:rFonts w:ascii="Arial" w:hAnsi="Arial" w:cs="Arial"/>
          <w:b/>
          <w:color w:val="000000" w:themeColor="text1"/>
        </w:rPr>
        <w:t xml:space="preserve">, pp. </w:t>
      </w:r>
      <w:r w:rsidRPr="004B22A0">
        <w:rPr>
          <w:rFonts w:ascii="Arial" w:hAnsi="Arial" w:cs="Arial"/>
          <w:b/>
          <w:color w:val="000000" w:themeColor="text1"/>
        </w:rPr>
        <w:t>411-422</w:t>
      </w:r>
    </w:p>
    <w:p w14:paraId="2DC1064C" w14:textId="048A3886" w:rsidR="00671A22" w:rsidRPr="004B22A0" w:rsidRDefault="00671A22" w:rsidP="004B22A0">
      <w:pPr>
        <w:autoSpaceDE w:val="0"/>
        <w:autoSpaceDN w:val="0"/>
        <w:adjustRightInd w:val="0"/>
        <w:spacing w:after="0" w:line="240" w:lineRule="exact"/>
        <w:jc w:val="both"/>
        <w:rPr>
          <w:rFonts w:ascii="Arial" w:hAnsi="Arial" w:cs="Arial"/>
          <w:b/>
          <w:color w:val="000000" w:themeColor="text1"/>
        </w:rPr>
      </w:pPr>
    </w:p>
    <w:p w14:paraId="1503799F" w14:textId="4F4B2515" w:rsidR="009C0C75" w:rsidRPr="004B22A0" w:rsidRDefault="009C0C75" w:rsidP="004B22A0">
      <w:pPr>
        <w:spacing w:after="0" w:line="240" w:lineRule="exact"/>
        <w:jc w:val="both"/>
        <w:rPr>
          <w:rFonts w:ascii="Arial" w:hAnsi="Arial" w:cs="Arial"/>
          <w:color w:val="000000" w:themeColor="text1"/>
        </w:rPr>
      </w:pPr>
      <w:r w:rsidRPr="004B22A0">
        <w:rPr>
          <w:rFonts w:ascii="Arial" w:hAnsi="Arial" w:cs="Arial"/>
          <w:color w:val="000000" w:themeColor="text1"/>
        </w:rPr>
        <w:t>Domain 1: Animal Care</w:t>
      </w:r>
      <w:r w:rsidR="004B22A0">
        <w:rPr>
          <w:rFonts w:ascii="Arial" w:hAnsi="Arial" w:cs="Arial"/>
          <w:color w:val="000000" w:themeColor="text1"/>
        </w:rPr>
        <w:t xml:space="preserve">; </w:t>
      </w:r>
      <w:r w:rsidRPr="004B22A0">
        <w:rPr>
          <w:rFonts w:ascii="Arial" w:hAnsi="Arial" w:cs="Arial"/>
          <w:color w:val="000000" w:themeColor="text1"/>
        </w:rPr>
        <w:t>Task T3. Manage or provide indirect management/oversight of laboratory animals</w:t>
      </w:r>
      <w:r w:rsidR="004B22A0">
        <w:rPr>
          <w:rFonts w:ascii="Arial" w:hAnsi="Arial" w:cs="Arial"/>
          <w:color w:val="000000" w:themeColor="text1"/>
        </w:rPr>
        <w:t xml:space="preserve">; </w:t>
      </w:r>
      <w:r w:rsidRPr="004B22A0">
        <w:rPr>
          <w:rFonts w:ascii="Arial" w:hAnsi="Arial" w:cs="Arial"/>
          <w:color w:val="000000" w:themeColor="text1"/>
        </w:rPr>
        <w:t>Knowledge K11. Environmental causes of physiological alterations in animals and their effects on research (e.g., sound, light, temperature, humidity, housing systems)</w:t>
      </w:r>
    </w:p>
    <w:p w14:paraId="25DD4B7E" w14:textId="77777777" w:rsidR="004B22A0" w:rsidRDefault="004B22A0" w:rsidP="004B22A0">
      <w:pPr>
        <w:spacing w:after="0" w:line="240" w:lineRule="exact"/>
        <w:jc w:val="both"/>
        <w:rPr>
          <w:rFonts w:ascii="Arial" w:hAnsi="Arial" w:cs="Arial"/>
          <w:color w:val="000000" w:themeColor="text1"/>
        </w:rPr>
      </w:pPr>
    </w:p>
    <w:p w14:paraId="415D89BA" w14:textId="10DA683B" w:rsidR="009C0C75" w:rsidRPr="004B22A0" w:rsidRDefault="009C0C75" w:rsidP="004B22A0">
      <w:pPr>
        <w:spacing w:after="0" w:line="240" w:lineRule="exact"/>
        <w:jc w:val="both"/>
        <w:rPr>
          <w:rFonts w:ascii="Arial" w:hAnsi="Arial" w:cs="Arial"/>
          <w:color w:val="000000" w:themeColor="text1"/>
        </w:rPr>
      </w:pPr>
      <w:r w:rsidRPr="004B22A0">
        <w:rPr>
          <w:rFonts w:ascii="Arial" w:hAnsi="Arial" w:cs="Arial"/>
          <w:color w:val="000000" w:themeColor="text1"/>
        </w:rPr>
        <w:t>Primary Species – Rats (</w:t>
      </w:r>
      <w:r w:rsidRPr="004B22A0">
        <w:rPr>
          <w:rFonts w:ascii="Arial" w:hAnsi="Arial" w:cs="Arial"/>
          <w:i/>
          <w:iCs/>
          <w:color w:val="000000" w:themeColor="text1"/>
        </w:rPr>
        <w:t>Rattus Norvegicus</w:t>
      </w:r>
      <w:r w:rsidRPr="004B22A0">
        <w:rPr>
          <w:rFonts w:ascii="Arial" w:hAnsi="Arial" w:cs="Arial"/>
          <w:color w:val="000000" w:themeColor="text1"/>
        </w:rPr>
        <w:t>)</w:t>
      </w:r>
    </w:p>
    <w:p w14:paraId="18F99617" w14:textId="3A6CB7A4" w:rsidR="009C0C75" w:rsidRPr="004B22A0" w:rsidRDefault="009C0C75" w:rsidP="004B22A0">
      <w:pPr>
        <w:spacing w:after="0" w:line="240" w:lineRule="exact"/>
        <w:jc w:val="both"/>
        <w:rPr>
          <w:rFonts w:ascii="Arial" w:hAnsi="Arial" w:cs="Arial"/>
          <w:color w:val="000000" w:themeColor="text1"/>
        </w:rPr>
      </w:pPr>
      <w:r w:rsidRPr="004B22A0">
        <w:rPr>
          <w:rFonts w:ascii="Arial" w:hAnsi="Arial" w:cs="Arial"/>
          <w:color w:val="000000" w:themeColor="text1"/>
        </w:rPr>
        <w:t> </w:t>
      </w:r>
    </w:p>
    <w:p w14:paraId="39FFB54A" w14:textId="54D814EF" w:rsidR="009C0C75" w:rsidRPr="004B22A0" w:rsidRDefault="004B22A0" w:rsidP="004B22A0">
      <w:pPr>
        <w:shd w:val="clear" w:color="auto" w:fill="FFFFFF"/>
        <w:spacing w:after="0" w:line="240" w:lineRule="exact"/>
        <w:jc w:val="both"/>
        <w:rPr>
          <w:rFonts w:ascii="Arial" w:hAnsi="Arial" w:cs="Arial"/>
          <w:color w:val="000000" w:themeColor="text1"/>
        </w:rPr>
      </w:pPr>
      <w:r w:rsidRPr="004B22A0">
        <w:rPr>
          <w:rFonts w:ascii="Arial" w:hAnsi="Arial" w:cs="Arial"/>
          <w:color w:val="000000" w:themeColor="text1"/>
          <w:u w:val="single"/>
        </w:rPr>
        <w:t>SUMMARY</w:t>
      </w:r>
      <w:r w:rsidR="009C0C75" w:rsidRPr="004B22A0">
        <w:rPr>
          <w:rFonts w:ascii="Arial" w:hAnsi="Arial" w:cs="Arial"/>
          <w:color w:val="000000" w:themeColor="text1"/>
        </w:rPr>
        <w:t>: To assess the effect of construction activity on rat middle cerebral arteries (MCA) to acetylcholine and sodium nitroprusside and the activity of MaxiK potassium channels in the MCAs from male Sprague-Dawley rats,  a commercially available system and Raspberry –Pi-based vibration monitoring system were used to monitor vibration levels. During construction, vasodilator responses to acetylcholine and sodium nitroprusside were abolished, the MaxiK single-channel current opening frequency and open-state probability in cell-attached patches of isolated MCA myocytes were dramatically decreased. The rats housed during the construction period did not recover MCA responses completely after completion of construction, however, animals purchased, housed, and studied after construction had normal responses to the aforementioned drugs. These results show that vibration associated with construction can be disruptive to physiology studies in rodents.</w:t>
      </w:r>
    </w:p>
    <w:p w14:paraId="46871567" w14:textId="77777777" w:rsidR="004B22A0" w:rsidRDefault="004B22A0" w:rsidP="004B22A0">
      <w:pPr>
        <w:shd w:val="clear" w:color="auto" w:fill="FFFFFF"/>
        <w:spacing w:after="0" w:line="240" w:lineRule="exact"/>
        <w:jc w:val="both"/>
        <w:rPr>
          <w:rFonts w:ascii="Arial" w:hAnsi="Arial" w:cs="Arial"/>
          <w:color w:val="000000" w:themeColor="text1"/>
        </w:rPr>
      </w:pPr>
    </w:p>
    <w:p w14:paraId="21DAB5EC" w14:textId="53AD3F94" w:rsidR="009C0C75" w:rsidRPr="004B22A0" w:rsidRDefault="004B22A0" w:rsidP="004B22A0">
      <w:pPr>
        <w:shd w:val="clear" w:color="auto" w:fill="FFFFFF"/>
        <w:spacing w:after="0" w:line="240" w:lineRule="exact"/>
        <w:jc w:val="both"/>
        <w:rPr>
          <w:rFonts w:ascii="Arial" w:hAnsi="Arial" w:cs="Arial"/>
          <w:color w:val="000000" w:themeColor="text1"/>
        </w:rPr>
      </w:pPr>
      <w:r w:rsidRPr="004B22A0">
        <w:rPr>
          <w:rFonts w:ascii="Arial" w:hAnsi="Arial" w:cs="Arial"/>
          <w:color w:val="000000" w:themeColor="text1"/>
        </w:rPr>
        <w:t>QUESTIONS</w:t>
      </w:r>
      <w:r>
        <w:rPr>
          <w:rFonts w:ascii="Arial" w:hAnsi="Arial" w:cs="Arial"/>
          <w:color w:val="000000" w:themeColor="text1"/>
        </w:rPr>
        <w:t xml:space="preserve"> (True or False)</w:t>
      </w:r>
    </w:p>
    <w:p w14:paraId="5E81D0A3" w14:textId="77777777" w:rsidR="009C0C75" w:rsidRPr="004B22A0" w:rsidRDefault="009C0C75" w:rsidP="004B22A0">
      <w:pPr>
        <w:numPr>
          <w:ilvl w:val="0"/>
          <w:numId w:val="9"/>
        </w:numPr>
        <w:shd w:val="clear" w:color="auto" w:fill="FFFFFF"/>
        <w:spacing w:after="0" w:line="240" w:lineRule="exact"/>
        <w:ind w:left="360"/>
        <w:jc w:val="both"/>
        <w:rPr>
          <w:rFonts w:ascii="Arial" w:hAnsi="Arial" w:cs="Arial"/>
          <w:color w:val="000000" w:themeColor="text1"/>
        </w:rPr>
      </w:pPr>
      <w:r w:rsidRPr="004B22A0">
        <w:rPr>
          <w:rFonts w:ascii="Arial" w:hAnsi="Arial" w:cs="Arial"/>
          <w:color w:val="000000" w:themeColor="text1"/>
        </w:rPr>
        <w:lastRenderedPageBreak/>
        <w:t>True or False: Construction-related noise and vibration levels that occur in the vivarium and affect animals may not be perceptible to humans working in the area.</w:t>
      </w:r>
    </w:p>
    <w:p w14:paraId="352DD601" w14:textId="77777777" w:rsidR="009C0C75" w:rsidRPr="004B22A0" w:rsidRDefault="009C0C75" w:rsidP="004B22A0">
      <w:pPr>
        <w:numPr>
          <w:ilvl w:val="0"/>
          <w:numId w:val="9"/>
        </w:numPr>
        <w:shd w:val="clear" w:color="auto" w:fill="FFFFFF"/>
        <w:spacing w:after="0" w:line="240" w:lineRule="exact"/>
        <w:ind w:left="360"/>
        <w:jc w:val="both"/>
        <w:rPr>
          <w:rFonts w:ascii="Arial" w:hAnsi="Arial" w:cs="Arial"/>
          <w:color w:val="000000" w:themeColor="text1"/>
        </w:rPr>
      </w:pPr>
      <w:r w:rsidRPr="004B22A0">
        <w:rPr>
          <w:rFonts w:ascii="Arial" w:hAnsi="Arial" w:cs="Arial"/>
          <w:color w:val="000000" w:themeColor="text1"/>
        </w:rPr>
        <w:t>True or False: Vibration levels should be monitored in facilities during construction activities and phenotypes measured in animals exposed to construction activities prior to, during, and after the construction period.</w:t>
      </w:r>
    </w:p>
    <w:p w14:paraId="3A77C792" w14:textId="77777777" w:rsidR="009C0C75" w:rsidRPr="004B22A0" w:rsidRDefault="009C0C75" w:rsidP="004B22A0">
      <w:pPr>
        <w:numPr>
          <w:ilvl w:val="0"/>
          <w:numId w:val="9"/>
        </w:numPr>
        <w:shd w:val="clear" w:color="auto" w:fill="FFFFFF"/>
        <w:spacing w:after="0" w:line="240" w:lineRule="exact"/>
        <w:ind w:left="360"/>
        <w:jc w:val="both"/>
        <w:rPr>
          <w:rFonts w:ascii="Arial" w:hAnsi="Arial" w:cs="Arial"/>
          <w:color w:val="000000" w:themeColor="text1"/>
        </w:rPr>
      </w:pPr>
      <w:r w:rsidRPr="004B22A0">
        <w:rPr>
          <w:rFonts w:ascii="Arial" w:hAnsi="Arial" w:cs="Arial"/>
          <w:color w:val="000000" w:themeColor="text1"/>
        </w:rPr>
        <w:t>True or False: Investigators engaged in animal-related research projects should be notified prior to the start of construction activities so they can take steps to protect their research animals from potential influence of construction-related stress factors.</w:t>
      </w:r>
    </w:p>
    <w:p w14:paraId="202FF266" w14:textId="77777777" w:rsidR="009C0C75" w:rsidRPr="004B22A0" w:rsidRDefault="009C0C75" w:rsidP="004B22A0">
      <w:pPr>
        <w:spacing w:after="0" w:line="240" w:lineRule="exact"/>
        <w:jc w:val="both"/>
        <w:rPr>
          <w:rFonts w:ascii="Arial" w:hAnsi="Arial" w:cs="Arial"/>
          <w:color w:val="000000" w:themeColor="text1"/>
        </w:rPr>
      </w:pPr>
      <w:r w:rsidRPr="004B22A0">
        <w:rPr>
          <w:rFonts w:ascii="Arial" w:hAnsi="Arial" w:cs="Arial"/>
          <w:color w:val="000000" w:themeColor="text1"/>
        </w:rPr>
        <w:t> </w:t>
      </w:r>
    </w:p>
    <w:p w14:paraId="6A72FC08" w14:textId="661E892E" w:rsidR="009C0C75" w:rsidRPr="004B22A0" w:rsidRDefault="004B22A0" w:rsidP="004B22A0">
      <w:pPr>
        <w:spacing w:after="0" w:line="240" w:lineRule="exact"/>
        <w:jc w:val="both"/>
        <w:rPr>
          <w:rFonts w:ascii="Arial" w:hAnsi="Arial" w:cs="Arial"/>
          <w:color w:val="000000" w:themeColor="text1"/>
        </w:rPr>
      </w:pPr>
      <w:r w:rsidRPr="004B22A0">
        <w:rPr>
          <w:rFonts w:ascii="Arial" w:hAnsi="Arial" w:cs="Arial"/>
          <w:color w:val="000000" w:themeColor="text1"/>
        </w:rPr>
        <w:t>ANSWERS</w:t>
      </w:r>
    </w:p>
    <w:p w14:paraId="06A6AC47" w14:textId="3A4B156D" w:rsidR="009C0C75" w:rsidRPr="004B22A0" w:rsidRDefault="009C0C75" w:rsidP="004B22A0">
      <w:pPr>
        <w:numPr>
          <w:ilvl w:val="0"/>
          <w:numId w:val="10"/>
        </w:numPr>
        <w:spacing w:after="0" w:line="240" w:lineRule="exact"/>
        <w:ind w:left="360"/>
        <w:jc w:val="both"/>
        <w:rPr>
          <w:rFonts w:ascii="Arial" w:hAnsi="Arial" w:cs="Arial"/>
          <w:color w:val="000000" w:themeColor="text1"/>
        </w:rPr>
      </w:pPr>
      <w:r w:rsidRPr="004B22A0">
        <w:rPr>
          <w:rFonts w:ascii="Arial" w:hAnsi="Arial" w:cs="Arial"/>
          <w:color w:val="000000" w:themeColor="text1"/>
        </w:rPr>
        <w:t>True</w:t>
      </w:r>
    </w:p>
    <w:p w14:paraId="0634AEA2" w14:textId="59FDDA63" w:rsidR="009C0C75" w:rsidRPr="004B22A0" w:rsidRDefault="009C0C75" w:rsidP="004B22A0">
      <w:pPr>
        <w:numPr>
          <w:ilvl w:val="0"/>
          <w:numId w:val="11"/>
        </w:numPr>
        <w:spacing w:after="0" w:line="240" w:lineRule="exact"/>
        <w:ind w:left="360"/>
        <w:jc w:val="both"/>
        <w:rPr>
          <w:rFonts w:ascii="Arial" w:hAnsi="Arial" w:cs="Arial"/>
          <w:color w:val="000000" w:themeColor="text1"/>
        </w:rPr>
      </w:pPr>
      <w:r w:rsidRPr="004B22A0">
        <w:rPr>
          <w:rFonts w:ascii="Arial" w:hAnsi="Arial" w:cs="Arial"/>
          <w:color w:val="000000" w:themeColor="text1"/>
        </w:rPr>
        <w:t>True</w:t>
      </w:r>
    </w:p>
    <w:p w14:paraId="2E1C4310" w14:textId="77777777" w:rsidR="009C0C75" w:rsidRPr="004B22A0" w:rsidRDefault="009C0C75" w:rsidP="004B22A0">
      <w:pPr>
        <w:numPr>
          <w:ilvl w:val="0"/>
          <w:numId w:val="12"/>
        </w:numPr>
        <w:spacing w:after="0" w:line="240" w:lineRule="exact"/>
        <w:ind w:left="360"/>
        <w:jc w:val="both"/>
        <w:rPr>
          <w:rFonts w:ascii="Arial" w:hAnsi="Arial" w:cs="Arial"/>
          <w:color w:val="000000" w:themeColor="text1"/>
        </w:rPr>
      </w:pPr>
      <w:r w:rsidRPr="004B22A0">
        <w:rPr>
          <w:rFonts w:ascii="Arial" w:hAnsi="Arial" w:cs="Arial"/>
          <w:color w:val="000000" w:themeColor="text1"/>
        </w:rPr>
        <w:t>True</w:t>
      </w:r>
    </w:p>
    <w:p w14:paraId="45A72121" w14:textId="7AAFF9DA" w:rsidR="009C0C75" w:rsidRDefault="009C0C75" w:rsidP="004B22A0">
      <w:pPr>
        <w:autoSpaceDE w:val="0"/>
        <w:autoSpaceDN w:val="0"/>
        <w:adjustRightInd w:val="0"/>
        <w:spacing w:after="0" w:line="240" w:lineRule="exact"/>
        <w:jc w:val="both"/>
        <w:rPr>
          <w:rFonts w:ascii="Arial" w:hAnsi="Arial" w:cs="Arial"/>
          <w:b/>
          <w:color w:val="000000" w:themeColor="text1"/>
        </w:rPr>
      </w:pPr>
    </w:p>
    <w:p w14:paraId="4C1123FE" w14:textId="77777777" w:rsidR="004B22A0" w:rsidRPr="004B22A0" w:rsidRDefault="004B22A0" w:rsidP="004B22A0">
      <w:pPr>
        <w:autoSpaceDE w:val="0"/>
        <w:autoSpaceDN w:val="0"/>
        <w:adjustRightInd w:val="0"/>
        <w:spacing w:after="0" w:line="240" w:lineRule="exact"/>
        <w:jc w:val="both"/>
        <w:rPr>
          <w:rFonts w:ascii="Arial" w:hAnsi="Arial" w:cs="Arial"/>
          <w:b/>
          <w:color w:val="000000" w:themeColor="text1"/>
        </w:rPr>
      </w:pPr>
    </w:p>
    <w:p w14:paraId="73497435" w14:textId="11A9630E" w:rsidR="00671A22" w:rsidRPr="004B22A0" w:rsidRDefault="00671A22" w:rsidP="004B22A0">
      <w:pPr>
        <w:autoSpaceDE w:val="0"/>
        <w:autoSpaceDN w:val="0"/>
        <w:adjustRightInd w:val="0"/>
        <w:spacing w:after="0" w:line="240" w:lineRule="exact"/>
        <w:jc w:val="both"/>
        <w:rPr>
          <w:rFonts w:ascii="Arial" w:hAnsi="Arial" w:cs="Arial"/>
          <w:b/>
          <w:color w:val="000000" w:themeColor="text1"/>
        </w:rPr>
      </w:pPr>
      <w:r w:rsidRPr="004B22A0">
        <w:rPr>
          <w:rFonts w:ascii="Arial" w:hAnsi="Arial" w:cs="Arial"/>
          <w:b/>
          <w:color w:val="000000" w:themeColor="text1"/>
        </w:rPr>
        <w:t xml:space="preserve">Lee et al. Effects of </w:t>
      </w:r>
      <w:r w:rsidRPr="004B22A0">
        <w:rPr>
          <w:rFonts w:ascii="Arial" w:hAnsi="Arial" w:cs="Arial"/>
          <w:b/>
          <w:i/>
          <w:iCs/>
          <w:color w:val="000000" w:themeColor="text1"/>
        </w:rPr>
        <w:t>Giardia lamblia</w:t>
      </w:r>
      <w:r w:rsidRPr="004B22A0">
        <w:rPr>
          <w:rFonts w:ascii="Arial" w:hAnsi="Arial" w:cs="Arial"/>
          <w:b/>
          <w:color w:val="000000" w:themeColor="text1"/>
        </w:rPr>
        <w:t xml:space="preserve"> Colonization and Fenbendazole Treatment on Canine Fecal Microbiota, pp. 423-429</w:t>
      </w:r>
    </w:p>
    <w:p w14:paraId="2A49D8EB" w14:textId="4756CB5C" w:rsidR="00671A22" w:rsidRPr="004B22A0" w:rsidRDefault="00671A22" w:rsidP="004B22A0">
      <w:pPr>
        <w:autoSpaceDE w:val="0"/>
        <w:autoSpaceDN w:val="0"/>
        <w:adjustRightInd w:val="0"/>
        <w:spacing w:after="0" w:line="240" w:lineRule="exact"/>
        <w:jc w:val="both"/>
        <w:rPr>
          <w:rFonts w:ascii="Arial" w:hAnsi="Arial" w:cs="Arial"/>
          <w:b/>
          <w:color w:val="000000" w:themeColor="text1"/>
        </w:rPr>
      </w:pPr>
    </w:p>
    <w:p w14:paraId="0E5FF8A1" w14:textId="3C8191F0" w:rsidR="00E151D1" w:rsidRPr="004B22A0" w:rsidRDefault="00E151D1" w:rsidP="004B22A0">
      <w:pPr>
        <w:spacing w:after="0" w:line="240" w:lineRule="exact"/>
        <w:jc w:val="both"/>
        <w:rPr>
          <w:rFonts w:ascii="Arial" w:hAnsi="Arial" w:cs="Arial"/>
          <w:color w:val="000000" w:themeColor="text1"/>
        </w:rPr>
      </w:pPr>
      <w:r w:rsidRPr="004B22A0">
        <w:rPr>
          <w:rFonts w:ascii="Arial" w:hAnsi="Arial" w:cs="Arial"/>
          <w:color w:val="000000" w:themeColor="text1"/>
        </w:rPr>
        <w:t>Domain 1</w:t>
      </w:r>
    </w:p>
    <w:p w14:paraId="12D1F69B" w14:textId="25063675" w:rsidR="00E151D1" w:rsidRPr="004B22A0" w:rsidRDefault="004B22A0" w:rsidP="004B22A0">
      <w:pPr>
        <w:spacing w:after="0" w:line="240" w:lineRule="exact"/>
        <w:jc w:val="both"/>
        <w:rPr>
          <w:rFonts w:ascii="Arial" w:hAnsi="Arial" w:cs="Arial"/>
          <w:color w:val="000000" w:themeColor="text1"/>
        </w:rPr>
      </w:pPr>
      <w:r>
        <w:rPr>
          <w:rFonts w:ascii="Arial" w:hAnsi="Arial" w:cs="Arial"/>
          <w:color w:val="000000" w:themeColor="text1"/>
        </w:rPr>
        <w:t xml:space="preserve">Primary </w:t>
      </w:r>
      <w:r w:rsidR="00E151D1" w:rsidRPr="004B22A0">
        <w:rPr>
          <w:rFonts w:ascii="Arial" w:hAnsi="Arial" w:cs="Arial"/>
          <w:color w:val="000000" w:themeColor="text1"/>
        </w:rPr>
        <w:t>Species: Dog (</w:t>
      </w:r>
      <w:r w:rsidR="00E151D1" w:rsidRPr="004B22A0">
        <w:rPr>
          <w:rFonts w:ascii="Arial" w:hAnsi="Arial" w:cs="Arial"/>
          <w:i/>
          <w:iCs/>
          <w:color w:val="000000" w:themeColor="text1"/>
        </w:rPr>
        <w:t>Canis familiaris</w:t>
      </w:r>
      <w:r w:rsidR="00E151D1" w:rsidRPr="004B22A0">
        <w:rPr>
          <w:rFonts w:ascii="Arial" w:hAnsi="Arial" w:cs="Arial"/>
          <w:color w:val="000000" w:themeColor="text1"/>
        </w:rPr>
        <w:t>) </w:t>
      </w:r>
    </w:p>
    <w:p w14:paraId="1BEE620A" w14:textId="77777777" w:rsidR="00E151D1" w:rsidRPr="004B22A0" w:rsidRDefault="00E151D1" w:rsidP="004B22A0">
      <w:pPr>
        <w:spacing w:after="0" w:line="240" w:lineRule="exact"/>
        <w:jc w:val="both"/>
        <w:rPr>
          <w:rFonts w:ascii="Arial" w:hAnsi="Arial" w:cs="Arial"/>
          <w:color w:val="000000" w:themeColor="text1"/>
        </w:rPr>
      </w:pPr>
    </w:p>
    <w:p w14:paraId="2333E949" w14:textId="2757EAF7" w:rsidR="00E151D1" w:rsidRPr="004B22A0" w:rsidRDefault="004B22A0" w:rsidP="004B22A0">
      <w:pPr>
        <w:spacing w:after="0" w:line="240" w:lineRule="exact"/>
        <w:jc w:val="both"/>
        <w:rPr>
          <w:rFonts w:ascii="Arial" w:hAnsi="Arial" w:cs="Arial"/>
          <w:color w:val="000000" w:themeColor="text1"/>
        </w:rPr>
      </w:pPr>
      <w:r w:rsidRPr="004B22A0">
        <w:rPr>
          <w:rFonts w:ascii="Arial" w:hAnsi="Arial" w:cs="Arial"/>
          <w:color w:val="000000" w:themeColor="text1"/>
          <w:u w:val="single"/>
        </w:rPr>
        <w:t>SUMMARY</w:t>
      </w:r>
      <w:r w:rsidR="00E151D1" w:rsidRPr="004B22A0">
        <w:rPr>
          <w:rFonts w:ascii="Arial" w:hAnsi="Arial" w:cs="Arial"/>
          <w:color w:val="000000" w:themeColor="text1"/>
        </w:rPr>
        <w:t xml:space="preserve">: Giardia lamblia (also known as Giardia duodenalis) is known to have a significant impact on public and veterinary health. Infections with the flagellated parasite can result in subclinical infection or soft to watery feces. Although testing for the parasite occurs often in the veterinary setting, little is known regarding interactions between Giardia lamblia and the canine gut microbiota (GM). In recent years the gut microbiota has been implicated as vital factors that influence host physiologic and immune responses. Authors of this study hypothesized fenbendazole (FBZ), a widely used treatment for Giardia in dogs, would have minimal impact on the GM of clinically normal dogs, regardless of their Giardia colonization status. For this study, fresh fecal samples were collected noninvasively from dogs housed in three different facilities with confirmed cases of Giardia. A small number of dogs in each facility developed diarrhea and tested positive for Giardia using a SNAP test. FBZ (50mg/kg) was used to treat all the dogs in all the three facilities, regardless of infection status for 10 consecutive days.  Fresh samples were collected 2 days prior to FBZ treatment, on the last day of treatment, and 2 weeks after treatment. Samples were processed for DNA extraction and targeted 16rRNA amplicon sequencing. Statistical comparisons were made for both pre and post treatment GM and for the GM of Giardia infected and non-infected samples. The study found no consistent difference in β-diversity, α-diversity and richness of GM based on Giardia status or FBZ use, but significant differences were found in GM between the 3 facilities from which samples were obtained. Diarrhea is likely associated with changes in microbiota and gut barrier function, however, their results indicated that Giardia does not preclude a normal GM. Their findings also demonstrate the importance of genetic, environmental, and husbandry factors that potentially influence the gut microbiota. Differences in GM composition can be a confounding factor in </w:t>
      </w:r>
      <w:r w:rsidR="008B102A" w:rsidRPr="004B22A0">
        <w:rPr>
          <w:rFonts w:ascii="Arial" w:hAnsi="Arial" w:cs="Arial"/>
          <w:color w:val="000000" w:themeColor="text1"/>
        </w:rPr>
        <w:t>research and</w:t>
      </w:r>
      <w:r w:rsidR="00E151D1" w:rsidRPr="004B22A0">
        <w:rPr>
          <w:rFonts w:ascii="Arial" w:hAnsi="Arial" w:cs="Arial"/>
          <w:color w:val="000000" w:themeColor="text1"/>
        </w:rPr>
        <w:t xml:space="preserve"> may negatively affect the reproducibility of studies. Researchers should be mindful of potential inconsistencies and reduced reproducibility. Results showed that in contrast to metronidazole, FBZ has minimal effect on the canine GM and that FBZ can be safely used in dogs without compromising the richness and diversity of their GM. </w:t>
      </w:r>
    </w:p>
    <w:p w14:paraId="19894C38" w14:textId="77777777" w:rsidR="00E151D1" w:rsidRPr="004B22A0" w:rsidRDefault="00E151D1" w:rsidP="004B22A0">
      <w:pPr>
        <w:spacing w:after="0" w:line="240" w:lineRule="exact"/>
        <w:jc w:val="both"/>
        <w:rPr>
          <w:rFonts w:ascii="Arial" w:hAnsi="Arial" w:cs="Arial"/>
          <w:color w:val="000000" w:themeColor="text1"/>
        </w:rPr>
      </w:pPr>
    </w:p>
    <w:p w14:paraId="433DCABF" w14:textId="267E3778" w:rsidR="00E151D1" w:rsidRPr="004B22A0" w:rsidRDefault="004B22A0" w:rsidP="004B22A0">
      <w:pPr>
        <w:tabs>
          <w:tab w:val="left" w:pos="360"/>
        </w:tabs>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QUESTIONS</w:t>
      </w:r>
    </w:p>
    <w:p w14:paraId="3497E963" w14:textId="14EFE744" w:rsidR="00E151D1" w:rsidRPr="004B22A0" w:rsidRDefault="00E151D1" w:rsidP="004B22A0">
      <w:pPr>
        <w:tabs>
          <w:tab w:val="left" w:pos="360"/>
        </w:tabs>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 xml:space="preserve">1.  </w:t>
      </w:r>
      <w:r w:rsidR="004B22A0">
        <w:rPr>
          <w:rFonts w:ascii="Arial" w:hAnsi="Arial" w:cs="Arial"/>
          <w:color w:val="000000" w:themeColor="text1"/>
        </w:rPr>
        <w:tab/>
      </w:r>
      <w:r w:rsidRPr="004B22A0">
        <w:rPr>
          <w:rFonts w:ascii="Arial" w:hAnsi="Arial" w:cs="Arial"/>
          <w:color w:val="000000" w:themeColor="text1"/>
        </w:rPr>
        <w:t>Giardia lamblia exists in what life stages?</w:t>
      </w:r>
    </w:p>
    <w:p w14:paraId="42E1594D" w14:textId="338DE68E" w:rsidR="00E151D1" w:rsidRPr="004B22A0" w:rsidRDefault="00E151D1" w:rsidP="004B22A0">
      <w:pPr>
        <w:tabs>
          <w:tab w:val="left" w:pos="720"/>
        </w:tabs>
        <w:spacing w:after="0" w:line="240" w:lineRule="exact"/>
        <w:ind w:left="720" w:hanging="360"/>
        <w:jc w:val="both"/>
        <w:rPr>
          <w:rFonts w:ascii="Arial" w:hAnsi="Arial" w:cs="Arial"/>
          <w:color w:val="000000" w:themeColor="text1"/>
        </w:rPr>
      </w:pPr>
      <w:r w:rsidRPr="004B22A0">
        <w:rPr>
          <w:rFonts w:ascii="Arial" w:hAnsi="Arial" w:cs="Arial"/>
          <w:color w:val="000000" w:themeColor="text1"/>
        </w:rPr>
        <w:t xml:space="preserve">a.  </w:t>
      </w:r>
      <w:r w:rsidR="004B22A0">
        <w:rPr>
          <w:rFonts w:ascii="Arial" w:hAnsi="Arial" w:cs="Arial"/>
          <w:color w:val="000000" w:themeColor="text1"/>
        </w:rPr>
        <w:tab/>
      </w:r>
      <w:r w:rsidRPr="004B22A0">
        <w:rPr>
          <w:rFonts w:ascii="Arial" w:hAnsi="Arial" w:cs="Arial"/>
          <w:color w:val="000000" w:themeColor="text1"/>
        </w:rPr>
        <w:t>Merozoite and trophozoite</w:t>
      </w:r>
    </w:p>
    <w:p w14:paraId="5A2BACBF" w14:textId="65D296FF" w:rsidR="00E151D1" w:rsidRPr="004B22A0" w:rsidRDefault="00E151D1" w:rsidP="004B22A0">
      <w:pPr>
        <w:tabs>
          <w:tab w:val="left" w:pos="720"/>
        </w:tabs>
        <w:spacing w:after="0" w:line="240" w:lineRule="exact"/>
        <w:ind w:left="720" w:hanging="360"/>
        <w:jc w:val="both"/>
        <w:rPr>
          <w:rFonts w:ascii="Arial" w:hAnsi="Arial" w:cs="Arial"/>
          <w:color w:val="000000" w:themeColor="text1"/>
        </w:rPr>
      </w:pPr>
      <w:r w:rsidRPr="004B22A0">
        <w:rPr>
          <w:rFonts w:ascii="Arial" w:hAnsi="Arial" w:cs="Arial"/>
          <w:color w:val="000000" w:themeColor="text1"/>
        </w:rPr>
        <w:t xml:space="preserve">b.  </w:t>
      </w:r>
      <w:r w:rsidR="004B22A0">
        <w:rPr>
          <w:rFonts w:ascii="Arial" w:hAnsi="Arial" w:cs="Arial"/>
          <w:color w:val="000000" w:themeColor="text1"/>
        </w:rPr>
        <w:tab/>
      </w:r>
      <w:r w:rsidRPr="004B22A0">
        <w:rPr>
          <w:rFonts w:ascii="Arial" w:hAnsi="Arial" w:cs="Arial"/>
          <w:color w:val="000000" w:themeColor="text1"/>
        </w:rPr>
        <w:t>Sporocyst, Shizont, and Merozoite </w:t>
      </w:r>
    </w:p>
    <w:p w14:paraId="588F0A0E" w14:textId="5AF7A46E" w:rsidR="00E151D1" w:rsidRPr="004B22A0" w:rsidRDefault="00E151D1" w:rsidP="004B22A0">
      <w:pPr>
        <w:tabs>
          <w:tab w:val="left" w:pos="720"/>
        </w:tabs>
        <w:spacing w:after="0" w:line="240" w:lineRule="exact"/>
        <w:ind w:left="720" w:hanging="360"/>
        <w:jc w:val="both"/>
        <w:rPr>
          <w:rFonts w:ascii="Arial" w:hAnsi="Arial" w:cs="Arial"/>
          <w:color w:val="000000" w:themeColor="text1"/>
        </w:rPr>
      </w:pPr>
      <w:r w:rsidRPr="004B22A0">
        <w:rPr>
          <w:rFonts w:ascii="Arial" w:hAnsi="Arial" w:cs="Arial"/>
          <w:color w:val="000000" w:themeColor="text1"/>
        </w:rPr>
        <w:t xml:space="preserve">c.  </w:t>
      </w:r>
      <w:r w:rsidR="004B22A0">
        <w:rPr>
          <w:rFonts w:ascii="Arial" w:hAnsi="Arial" w:cs="Arial"/>
          <w:color w:val="000000" w:themeColor="text1"/>
        </w:rPr>
        <w:tab/>
      </w:r>
      <w:r w:rsidRPr="004B22A0">
        <w:rPr>
          <w:rFonts w:ascii="Arial" w:hAnsi="Arial" w:cs="Arial"/>
          <w:color w:val="000000" w:themeColor="text1"/>
        </w:rPr>
        <w:t>Oocyst, Sporocyst, Merozoite, and male and female gametes</w:t>
      </w:r>
    </w:p>
    <w:p w14:paraId="41DBE704" w14:textId="696BEA19" w:rsidR="00E151D1" w:rsidRPr="004B22A0" w:rsidRDefault="00E151D1" w:rsidP="004B22A0">
      <w:pPr>
        <w:tabs>
          <w:tab w:val="left" w:pos="720"/>
        </w:tabs>
        <w:spacing w:after="0" w:line="240" w:lineRule="exact"/>
        <w:ind w:left="720" w:hanging="360"/>
        <w:jc w:val="both"/>
        <w:rPr>
          <w:rFonts w:ascii="Arial" w:hAnsi="Arial" w:cs="Arial"/>
          <w:color w:val="000000" w:themeColor="text1"/>
        </w:rPr>
      </w:pPr>
      <w:r w:rsidRPr="004B22A0">
        <w:rPr>
          <w:rFonts w:ascii="Arial" w:hAnsi="Arial" w:cs="Arial"/>
          <w:color w:val="000000" w:themeColor="text1"/>
        </w:rPr>
        <w:t xml:space="preserve">d.  </w:t>
      </w:r>
      <w:r w:rsidR="004B22A0">
        <w:rPr>
          <w:rFonts w:ascii="Arial" w:hAnsi="Arial" w:cs="Arial"/>
          <w:color w:val="000000" w:themeColor="text1"/>
        </w:rPr>
        <w:tab/>
      </w:r>
      <w:r w:rsidRPr="004B22A0">
        <w:rPr>
          <w:rFonts w:ascii="Arial" w:hAnsi="Arial" w:cs="Arial"/>
          <w:color w:val="000000" w:themeColor="text1"/>
        </w:rPr>
        <w:t>Trophozoite and cyst </w:t>
      </w:r>
    </w:p>
    <w:p w14:paraId="2C3A6E1B" w14:textId="5287E49C" w:rsidR="00E151D1" w:rsidRPr="004B22A0" w:rsidRDefault="00E151D1" w:rsidP="004B22A0">
      <w:pPr>
        <w:tabs>
          <w:tab w:val="left" w:pos="360"/>
        </w:tabs>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 xml:space="preserve">2.  </w:t>
      </w:r>
      <w:r w:rsidR="004B22A0">
        <w:rPr>
          <w:rFonts w:ascii="Arial" w:hAnsi="Arial" w:cs="Arial"/>
          <w:color w:val="000000" w:themeColor="text1"/>
        </w:rPr>
        <w:tab/>
      </w:r>
      <w:r w:rsidRPr="004B22A0">
        <w:rPr>
          <w:rFonts w:ascii="Arial" w:hAnsi="Arial" w:cs="Arial"/>
          <w:color w:val="000000" w:themeColor="text1"/>
        </w:rPr>
        <w:t>What is Fenbendazole’s mode of action?</w:t>
      </w:r>
    </w:p>
    <w:p w14:paraId="589ED0A2" w14:textId="6C00AEA0" w:rsidR="00E151D1" w:rsidRPr="004B22A0" w:rsidRDefault="00E151D1" w:rsidP="004B22A0">
      <w:pPr>
        <w:tabs>
          <w:tab w:val="left" w:pos="720"/>
        </w:tabs>
        <w:spacing w:after="0" w:line="240" w:lineRule="exact"/>
        <w:ind w:left="720" w:hanging="360"/>
        <w:jc w:val="both"/>
        <w:rPr>
          <w:rFonts w:ascii="Arial" w:hAnsi="Arial" w:cs="Arial"/>
          <w:color w:val="000000" w:themeColor="text1"/>
        </w:rPr>
      </w:pPr>
      <w:r w:rsidRPr="004B22A0">
        <w:rPr>
          <w:rFonts w:ascii="Arial" w:hAnsi="Arial" w:cs="Arial"/>
          <w:color w:val="000000" w:themeColor="text1"/>
        </w:rPr>
        <w:t xml:space="preserve">a.  </w:t>
      </w:r>
      <w:r w:rsidR="004B22A0">
        <w:rPr>
          <w:rFonts w:ascii="Arial" w:hAnsi="Arial" w:cs="Arial"/>
          <w:color w:val="000000" w:themeColor="text1"/>
        </w:rPr>
        <w:tab/>
      </w:r>
      <w:r w:rsidRPr="004B22A0">
        <w:rPr>
          <w:rFonts w:ascii="Arial" w:hAnsi="Arial" w:cs="Arial"/>
          <w:color w:val="000000" w:themeColor="text1"/>
        </w:rPr>
        <w:t>Acts by binding to tubulin, an essential structural protein of microtubules. </w:t>
      </w:r>
    </w:p>
    <w:p w14:paraId="5FB6B3FC" w14:textId="71381F64" w:rsidR="00E151D1" w:rsidRPr="004B22A0" w:rsidRDefault="00E151D1" w:rsidP="004B22A0">
      <w:pPr>
        <w:tabs>
          <w:tab w:val="left" w:pos="720"/>
        </w:tabs>
        <w:spacing w:after="0" w:line="240" w:lineRule="exact"/>
        <w:ind w:left="720" w:hanging="360"/>
        <w:jc w:val="both"/>
        <w:rPr>
          <w:rFonts w:ascii="Arial" w:hAnsi="Arial" w:cs="Arial"/>
          <w:color w:val="000000" w:themeColor="text1"/>
        </w:rPr>
      </w:pPr>
      <w:r w:rsidRPr="004B22A0">
        <w:rPr>
          <w:rFonts w:ascii="Arial" w:hAnsi="Arial" w:cs="Arial"/>
          <w:color w:val="000000" w:themeColor="text1"/>
        </w:rPr>
        <w:t xml:space="preserve">b.  </w:t>
      </w:r>
      <w:r w:rsidR="004B22A0">
        <w:rPr>
          <w:rFonts w:ascii="Arial" w:hAnsi="Arial" w:cs="Arial"/>
          <w:color w:val="000000" w:themeColor="text1"/>
        </w:rPr>
        <w:tab/>
      </w:r>
      <w:r w:rsidRPr="004B22A0">
        <w:rPr>
          <w:rFonts w:ascii="Arial" w:hAnsi="Arial" w:cs="Arial"/>
          <w:color w:val="000000" w:themeColor="text1"/>
        </w:rPr>
        <w:t>Promotes the release of acetylcholine, inhibiting cholinesterase, and stimulation of ganglionic neurons, serves as a depolarizing neuromuscular blocking agent which results in paralysis</w:t>
      </w:r>
    </w:p>
    <w:p w14:paraId="7F23C247" w14:textId="1119357E" w:rsidR="00E151D1" w:rsidRPr="004B22A0" w:rsidRDefault="00E151D1" w:rsidP="004B22A0">
      <w:pPr>
        <w:tabs>
          <w:tab w:val="left" w:pos="720"/>
        </w:tabs>
        <w:spacing w:after="0" w:line="240" w:lineRule="exact"/>
        <w:ind w:left="720" w:hanging="360"/>
        <w:jc w:val="both"/>
        <w:rPr>
          <w:rFonts w:ascii="Arial" w:hAnsi="Arial" w:cs="Arial"/>
          <w:color w:val="000000" w:themeColor="text1"/>
        </w:rPr>
      </w:pPr>
      <w:r w:rsidRPr="004B22A0">
        <w:rPr>
          <w:rFonts w:ascii="Arial" w:hAnsi="Arial" w:cs="Arial"/>
          <w:color w:val="000000" w:themeColor="text1"/>
        </w:rPr>
        <w:lastRenderedPageBreak/>
        <w:t xml:space="preserve">c.  </w:t>
      </w:r>
      <w:r w:rsidR="004B22A0">
        <w:rPr>
          <w:rFonts w:ascii="Arial" w:hAnsi="Arial" w:cs="Arial"/>
          <w:color w:val="000000" w:themeColor="text1"/>
        </w:rPr>
        <w:tab/>
      </w:r>
      <w:r w:rsidRPr="004B22A0">
        <w:rPr>
          <w:rFonts w:ascii="Arial" w:hAnsi="Arial" w:cs="Arial"/>
          <w:color w:val="000000" w:themeColor="text1"/>
        </w:rPr>
        <w:t>Binds directly and selectively to muscle membrane GABA receptors, presumably causing hyperpolarization of nerve endings, resulting in flaccid paralysis.</w:t>
      </w:r>
    </w:p>
    <w:p w14:paraId="19E1280A" w14:textId="0F25E77C" w:rsidR="00E151D1" w:rsidRPr="004B22A0" w:rsidRDefault="00E151D1" w:rsidP="004B22A0">
      <w:pPr>
        <w:tabs>
          <w:tab w:val="left" w:pos="720"/>
        </w:tabs>
        <w:spacing w:after="0" w:line="240" w:lineRule="exact"/>
        <w:ind w:left="720" w:hanging="360"/>
        <w:jc w:val="both"/>
        <w:rPr>
          <w:rFonts w:ascii="Arial" w:hAnsi="Arial" w:cs="Arial"/>
          <w:color w:val="000000" w:themeColor="text1"/>
        </w:rPr>
      </w:pPr>
      <w:r w:rsidRPr="004B22A0">
        <w:rPr>
          <w:rFonts w:ascii="Arial" w:hAnsi="Arial" w:cs="Arial"/>
          <w:color w:val="000000" w:themeColor="text1"/>
        </w:rPr>
        <w:t xml:space="preserve">d.  </w:t>
      </w:r>
      <w:r w:rsidR="004B22A0">
        <w:rPr>
          <w:rFonts w:ascii="Arial" w:hAnsi="Arial" w:cs="Arial"/>
          <w:color w:val="000000" w:themeColor="text1"/>
        </w:rPr>
        <w:tab/>
      </w:r>
      <w:r w:rsidRPr="004B22A0">
        <w:rPr>
          <w:rFonts w:ascii="Arial" w:hAnsi="Arial" w:cs="Arial"/>
          <w:color w:val="000000" w:themeColor="text1"/>
        </w:rPr>
        <w:t>Inhibits protein synthesis by interacting with DNA and causing a loss of helical DNA structure and strand breakage leading to cell death.</w:t>
      </w:r>
    </w:p>
    <w:p w14:paraId="6FD9AA4E" w14:textId="77777777" w:rsidR="00E151D1" w:rsidRPr="004B22A0" w:rsidRDefault="00E151D1" w:rsidP="004B22A0">
      <w:pPr>
        <w:tabs>
          <w:tab w:val="left" w:pos="360"/>
        </w:tabs>
        <w:spacing w:after="0" w:line="240" w:lineRule="exact"/>
        <w:ind w:left="360" w:hanging="360"/>
        <w:jc w:val="both"/>
        <w:rPr>
          <w:rFonts w:ascii="Arial" w:hAnsi="Arial" w:cs="Arial"/>
          <w:color w:val="000000" w:themeColor="text1"/>
        </w:rPr>
      </w:pPr>
    </w:p>
    <w:p w14:paraId="60EEB2BD" w14:textId="38FCCFC3" w:rsidR="004B22A0" w:rsidRDefault="004B22A0" w:rsidP="004B22A0">
      <w:pPr>
        <w:tabs>
          <w:tab w:val="left" w:pos="360"/>
        </w:tabs>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ANSWERS</w:t>
      </w:r>
    </w:p>
    <w:p w14:paraId="3BAC98ED" w14:textId="4E58DA1C" w:rsidR="004B22A0" w:rsidRPr="004B22A0" w:rsidRDefault="004B22A0" w:rsidP="004B22A0">
      <w:pPr>
        <w:pStyle w:val="ListParagraph"/>
        <w:numPr>
          <w:ilvl w:val="0"/>
          <w:numId w:val="14"/>
        </w:numPr>
        <w:tabs>
          <w:tab w:val="left" w:pos="360"/>
        </w:tabs>
        <w:spacing w:before="0" w:beforeAutospacing="0" w:after="0" w:afterAutospacing="0" w:line="240" w:lineRule="exact"/>
        <w:ind w:left="360"/>
        <w:jc w:val="both"/>
        <w:rPr>
          <w:rFonts w:ascii="Arial" w:hAnsi="Arial" w:cs="Arial"/>
          <w:color w:val="000000" w:themeColor="text1"/>
        </w:rPr>
      </w:pPr>
      <w:r>
        <w:rPr>
          <w:rFonts w:ascii="Arial" w:hAnsi="Arial" w:cs="Arial"/>
          <w:color w:val="000000" w:themeColor="text1"/>
        </w:rPr>
        <w:t>d</w:t>
      </w:r>
      <w:r w:rsidR="00E151D1" w:rsidRPr="004B22A0">
        <w:rPr>
          <w:rFonts w:ascii="Arial" w:hAnsi="Arial" w:cs="Arial"/>
          <w:color w:val="000000" w:themeColor="text1"/>
        </w:rPr>
        <w:t xml:space="preserve"> </w:t>
      </w:r>
    </w:p>
    <w:p w14:paraId="0C676EA5" w14:textId="7F9A16E6" w:rsidR="00E151D1" w:rsidRPr="004B22A0" w:rsidRDefault="004B22A0" w:rsidP="004B22A0">
      <w:pPr>
        <w:tabs>
          <w:tab w:val="left" w:pos="360"/>
        </w:tabs>
        <w:spacing w:after="0" w:line="240" w:lineRule="exact"/>
        <w:ind w:left="360" w:hanging="360"/>
        <w:jc w:val="both"/>
        <w:rPr>
          <w:rFonts w:ascii="Arial" w:hAnsi="Arial" w:cs="Arial"/>
          <w:color w:val="000000" w:themeColor="text1"/>
        </w:rPr>
      </w:pPr>
      <w:r>
        <w:rPr>
          <w:rFonts w:ascii="Arial" w:hAnsi="Arial" w:cs="Arial"/>
          <w:color w:val="000000" w:themeColor="text1"/>
        </w:rPr>
        <w:t>2.</w:t>
      </w:r>
      <w:r>
        <w:rPr>
          <w:rFonts w:ascii="Arial" w:hAnsi="Arial" w:cs="Arial"/>
          <w:color w:val="000000" w:themeColor="text1"/>
        </w:rPr>
        <w:tab/>
        <w:t>a</w:t>
      </w:r>
    </w:p>
    <w:p w14:paraId="770C709A" w14:textId="77777777" w:rsidR="00E151D1" w:rsidRPr="004B22A0" w:rsidRDefault="00E151D1" w:rsidP="004B22A0">
      <w:pPr>
        <w:tabs>
          <w:tab w:val="left" w:pos="360"/>
        </w:tabs>
        <w:spacing w:after="0" w:line="240" w:lineRule="exact"/>
        <w:ind w:left="360" w:hanging="360"/>
        <w:jc w:val="both"/>
        <w:rPr>
          <w:rFonts w:ascii="Arial" w:hAnsi="Arial" w:cs="Arial"/>
          <w:color w:val="000000" w:themeColor="text1"/>
        </w:rPr>
      </w:pPr>
    </w:p>
    <w:p w14:paraId="67C472BE" w14:textId="77777777" w:rsidR="00E151D1" w:rsidRPr="004B22A0" w:rsidRDefault="00E151D1" w:rsidP="004B22A0">
      <w:pPr>
        <w:autoSpaceDE w:val="0"/>
        <w:autoSpaceDN w:val="0"/>
        <w:adjustRightInd w:val="0"/>
        <w:spacing w:after="0" w:line="240" w:lineRule="exact"/>
        <w:jc w:val="both"/>
        <w:rPr>
          <w:rFonts w:ascii="Arial" w:hAnsi="Arial" w:cs="Arial"/>
          <w:b/>
          <w:color w:val="000000" w:themeColor="text1"/>
        </w:rPr>
      </w:pPr>
    </w:p>
    <w:p w14:paraId="7BF44BC6" w14:textId="73132B1F" w:rsidR="00671A22" w:rsidRPr="004B22A0" w:rsidRDefault="00671A22" w:rsidP="004B22A0">
      <w:pPr>
        <w:autoSpaceDE w:val="0"/>
        <w:autoSpaceDN w:val="0"/>
        <w:adjustRightInd w:val="0"/>
        <w:spacing w:after="0" w:line="240" w:lineRule="exact"/>
        <w:jc w:val="both"/>
        <w:rPr>
          <w:rFonts w:ascii="Arial" w:hAnsi="Arial" w:cs="Arial"/>
          <w:b/>
          <w:color w:val="000000" w:themeColor="text1"/>
        </w:rPr>
      </w:pPr>
      <w:r w:rsidRPr="004B22A0">
        <w:rPr>
          <w:rFonts w:ascii="Arial" w:hAnsi="Arial" w:cs="Arial"/>
          <w:b/>
          <w:color w:val="000000" w:themeColor="text1"/>
        </w:rPr>
        <w:t>Ober and Geist. Assessment of a Noninvasive Chronic Glucose Monitoring System in Euglycemic and Diabetic Swine (</w:t>
      </w:r>
      <w:r w:rsidRPr="004B22A0">
        <w:rPr>
          <w:rFonts w:ascii="Arial" w:hAnsi="Arial" w:cs="Arial"/>
          <w:b/>
          <w:i/>
          <w:iCs/>
          <w:color w:val="000000" w:themeColor="text1"/>
        </w:rPr>
        <w:t>Sus scrofa</w:t>
      </w:r>
      <w:r w:rsidRPr="004B22A0">
        <w:rPr>
          <w:rFonts w:ascii="Arial" w:hAnsi="Arial" w:cs="Arial"/>
          <w:b/>
          <w:color w:val="000000" w:themeColor="text1"/>
        </w:rPr>
        <w:t>), pp. 430-437</w:t>
      </w:r>
    </w:p>
    <w:p w14:paraId="416A4297" w14:textId="3F22ED78" w:rsidR="00671A22" w:rsidRPr="004B22A0" w:rsidRDefault="00671A22" w:rsidP="004B22A0">
      <w:pPr>
        <w:autoSpaceDE w:val="0"/>
        <w:autoSpaceDN w:val="0"/>
        <w:adjustRightInd w:val="0"/>
        <w:spacing w:after="0" w:line="240" w:lineRule="exact"/>
        <w:jc w:val="both"/>
        <w:rPr>
          <w:rFonts w:ascii="Arial" w:hAnsi="Arial" w:cs="Arial"/>
          <w:b/>
          <w:color w:val="000000" w:themeColor="text1"/>
        </w:rPr>
      </w:pPr>
    </w:p>
    <w:p w14:paraId="13ED77D2" w14:textId="77777777" w:rsidR="004B22A0" w:rsidRDefault="00EC6159" w:rsidP="004B22A0">
      <w:pPr>
        <w:autoSpaceDE w:val="0"/>
        <w:autoSpaceDN w:val="0"/>
        <w:adjustRightInd w:val="0"/>
        <w:spacing w:after="0" w:line="240" w:lineRule="exact"/>
        <w:jc w:val="both"/>
        <w:rPr>
          <w:rFonts w:ascii="Arial" w:hAnsi="Arial" w:cs="Arial"/>
          <w:color w:val="000000" w:themeColor="text1"/>
        </w:rPr>
      </w:pPr>
      <w:r w:rsidRPr="004B22A0">
        <w:rPr>
          <w:rFonts w:ascii="Arial" w:hAnsi="Arial" w:cs="Arial"/>
          <w:color w:val="000000" w:themeColor="text1"/>
        </w:rPr>
        <w:t>Domain 1: Management of Spontaneous and Experimentally Induced Diseases and Conditions</w:t>
      </w:r>
    </w:p>
    <w:p w14:paraId="487D9805" w14:textId="4598404E" w:rsidR="004B22A0" w:rsidRDefault="004B22A0" w:rsidP="004B22A0">
      <w:pPr>
        <w:autoSpaceDE w:val="0"/>
        <w:autoSpaceDN w:val="0"/>
        <w:adjustRightInd w:val="0"/>
        <w:spacing w:after="0" w:line="240" w:lineRule="exact"/>
        <w:jc w:val="both"/>
        <w:rPr>
          <w:rFonts w:ascii="Arial" w:hAnsi="Arial" w:cs="Arial"/>
          <w:color w:val="000000" w:themeColor="text1"/>
        </w:rPr>
      </w:pPr>
      <w:r>
        <w:rPr>
          <w:rFonts w:ascii="Arial" w:hAnsi="Arial" w:cs="Arial"/>
          <w:color w:val="000000" w:themeColor="text1"/>
        </w:rPr>
        <w:t xml:space="preserve">Primary </w:t>
      </w:r>
      <w:r w:rsidR="00EC6159" w:rsidRPr="004B22A0">
        <w:rPr>
          <w:rFonts w:ascii="Arial" w:hAnsi="Arial" w:cs="Arial"/>
          <w:color w:val="000000" w:themeColor="text1"/>
        </w:rPr>
        <w:t>Species: Pig (</w:t>
      </w:r>
      <w:r w:rsidR="00EC6159" w:rsidRPr="004B22A0">
        <w:rPr>
          <w:rFonts w:ascii="Arial" w:hAnsi="Arial" w:cs="Arial"/>
          <w:i/>
          <w:iCs/>
          <w:color w:val="000000" w:themeColor="text1"/>
        </w:rPr>
        <w:t>Sus scrofa</w:t>
      </w:r>
      <w:r w:rsidR="00EC6159" w:rsidRPr="004B22A0">
        <w:rPr>
          <w:rFonts w:ascii="Arial" w:hAnsi="Arial" w:cs="Arial"/>
          <w:color w:val="000000" w:themeColor="text1"/>
        </w:rPr>
        <w:t>)</w:t>
      </w:r>
    </w:p>
    <w:p w14:paraId="0BB20C01" w14:textId="77777777" w:rsidR="004B22A0" w:rsidRDefault="00EC6159" w:rsidP="004B22A0">
      <w:pPr>
        <w:autoSpaceDE w:val="0"/>
        <w:autoSpaceDN w:val="0"/>
        <w:adjustRightInd w:val="0"/>
        <w:spacing w:after="0" w:line="240" w:lineRule="exact"/>
        <w:jc w:val="both"/>
        <w:rPr>
          <w:rFonts w:ascii="Arial" w:hAnsi="Arial" w:cs="Arial"/>
          <w:color w:val="000000" w:themeColor="text1"/>
        </w:rPr>
      </w:pPr>
      <w:r w:rsidRPr="004B22A0">
        <w:rPr>
          <w:rFonts w:ascii="Arial" w:hAnsi="Arial" w:cs="Arial"/>
          <w:color w:val="000000" w:themeColor="text1"/>
        </w:rPr>
        <w:br/>
      </w:r>
      <w:r w:rsidR="004B22A0" w:rsidRPr="004B22A0">
        <w:rPr>
          <w:rFonts w:ascii="Arial" w:hAnsi="Arial" w:cs="Arial"/>
          <w:color w:val="000000" w:themeColor="text1"/>
          <w:u w:val="single"/>
        </w:rPr>
        <w:t>SUMMARY</w:t>
      </w:r>
      <w:r w:rsidRPr="004B22A0">
        <w:rPr>
          <w:rFonts w:ascii="Arial" w:hAnsi="Arial" w:cs="Arial"/>
          <w:color w:val="000000" w:themeColor="text1"/>
        </w:rPr>
        <w:t>:</w:t>
      </w:r>
      <w:r w:rsidR="004B22A0">
        <w:rPr>
          <w:rFonts w:ascii="Arial" w:hAnsi="Arial" w:cs="Arial"/>
          <w:color w:val="000000" w:themeColor="text1"/>
        </w:rPr>
        <w:t xml:space="preserve"> </w:t>
      </w:r>
      <w:r w:rsidRPr="004B22A0">
        <w:rPr>
          <w:rFonts w:ascii="Arial" w:hAnsi="Arial" w:cs="Arial"/>
          <w:color w:val="000000" w:themeColor="text1"/>
        </w:rPr>
        <w:t>Diabetes can occur in a couple forms, type 1 which occurs through loss of insulin producing beta cells, and type 2 which is due to cellular resistance to insulin. Pigs have frequently been utilized in the study of diabetes, but there are challenges including their size, and lack of cooperation when obtaining daily blood samples for glucose monitoring. Training, and gentle handling can improve comfort and minimize distress, but ideally blood glucose can be monitored continuously in a minimally invasive way. For this study, 4-6 month old American Yorkshire pigs and STZ-induced diabetic minipigs (4 per group) were utilized. Insulin was administered twice daily to diabetic animals. Blood glucose was monitored twice daily prior to feeding using point-of-care glucometers and blood obtained via ear prick. Additionally a central line was placed to allow for serial blood collections for chemistry analysis. Each pig had a FreeStyle Libre monitor placed posterior to the base of the ear for continuous glucose monitoring. There was a strong linear correlation between time-matched blood chemistry values and a point-of-care glucometer. Likewise, the continuous glucose monitor had a strong linear correlation with the point-of-care glucometer and the blood chemistry analysis. However, 64% of measurements made with the continuous glucose monitor did not meet ISO standards (within 15% of actual chemistry value). One of the point-of-care monitors (validated for use with dog and cat blood), overestimated blood glucose which could lead to negative clinical outcomes following insulin administration. When choosing a point-of-care monitor, one must consider the species for which that monitor has been validated. While the continuous monitor can contribute to management of diabetes in swine, it is not as accurate as the point-of-care machines and therefore is not a good substitute for data collection.</w:t>
      </w:r>
    </w:p>
    <w:p w14:paraId="4B232183" w14:textId="77777777" w:rsidR="004B22A0" w:rsidRDefault="004B22A0" w:rsidP="004B22A0">
      <w:pPr>
        <w:tabs>
          <w:tab w:val="left" w:pos="360"/>
        </w:tabs>
        <w:autoSpaceDE w:val="0"/>
        <w:autoSpaceDN w:val="0"/>
        <w:adjustRightInd w:val="0"/>
        <w:spacing w:after="0" w:line="240" w:lineRule="exact"/>
        <w:ind w:left="360" w:hanging="360"/>
        <w:jc w:val="both"/>
        <w:rPr>
          <w:rFonts w:ascii="Arial" w:hAnsi="Arial" w:cs="Arial"/>
          <w:color w:val="000000" w:themeColor="text1"/>
        </w:rPr>
      </w:pPr>
    </w:p>
    <w:p w14:paraId="2D1E02E4" w14:textId="77777777" w:rsidR="004B22A0" w:rsidRDefault="004B22A0" w:rsidP="004B22A0">
      <w:pPr>
        <w:tabs>
          <w:tab w:val="left" w:pos="360"/>
        </w:tabs>
        <w:autoSpaceDE w:val="0"/>
        <w:autoSpaceDN w:val="0"/>
        <w:adjustRightInd w:val="0"/>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QUESTIONS</w:t>
      </w:r>
    </w:p>
    <w:p w14:paraId="46A6C57B" w14:textId="0441C14F" w:rsidR="004B22A0" w:rsidRDefault="00EC6159" w:rsidP="004B22A0">
      <w:pPr>
        <w:tabs>
          <w:tab w:val="left" w:pos="360"/>
        </w:tabs>
        <w:autoSpaceDE w:val="0"/>
        <w:autoSpaceDN w:val="0"/>
        <w:adjustRightInd w:val="0"/>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 xml:space="preserve">1. </w:t>
      </w:r>
      <w:r w:rsidR="004B22A0">
        <w:rPr>
          <w:rFonts w:ascii="Arial" w:hAnsi="Arial" w:cs="Arial"/>
          <w:color w:val="000000" w:themeColor="text1"/>
        </w:rPr>
        <w:tab/>
      </w:r>
      <w:r w:rsidRPr="004B22A0">
        <w:rPr>
          <w:rFonts w:ascii="Arial" w:hAnsi="Arial" w:cs="Arial"/>
          <w:color w:val="000000" w:themeColor="text1"/>
        </w:rPr>
        <w:t>Which of the following substances can be used to induce diabetes in animal models?</w:t>
      </w:r>
    </w:p>
    <w:p w14:paraId="54A08391" w14:textId="5765AB17" w:rsidR="004B22A0" w:rsidRDefault="00EC6159" w:rsidP="004B22A0">
      <w:pPr>
        <w:tabs>
          <w:tab w:val="left" w:pos="720"/>
        </w:tabs>
        <w:autoSpaceDE w:val="0"/>
        <w:autoSpaceDN w:val="0"/>
        <w:adjustRightInd w:val="0"/>
        <w:spacing w:after="0" w:line="240" w:lineRule="exact"/>
        <w:ind w:left="720" w:hanging="360"/>
        <w:jc w:val="both"/>
        <w:rPr>
          <w:rFonts w:ascii="Arial" w:hAnsi="Arial" w:cs="Arial"/>
          <w:color w:val="000000" w:themeColor="text1"/>
        </w:rPr>
      </w:pPr>
      <w:r w:rsidRPr="004B22A0">
        <w:rPr>
          <w:rFonts w:ascii="Arial" w:hAnsi="Arial" w:cs="Arial"/>
          <w:color w:val="000000" w:themeColor="text1"/>
        </w:rPr>
        <w:t>a.</w:t>
      </w:r>
      <w:r w:rsidR="004B22A0">
        <w:rPr>
          <w:rFonts w:ascii="Arial" w:hAnsi="Arial" w:cs="Arial"/>
          <w:color w:val="000000" w:themeColor="text1"/>
        </w:rPr>
        <w:tab/>
      </w:r>
      <w:r w:rsidRPr="004B22A0">
        <w:rPr>
          <w:rFonts w:ascii="Arial" w:hAnsi="Arial" w:cs="Arial"/>
          <w:color w:val="000000" w:themeColor="text1"/>
        </w:rPr>
        <w:t>Dextran Sulfate Sodium</w:t>
      </w:r>
    </w:p>
    <w:p w14:paraId="6F2BCB18" w14:textId="221763C6" w:rsidR="004B22A0" w:rsidRDefault="00EC6159" w:rsidP="004B22A0">
      <w:pPr>
        <w:tabs>
          <w:tab w:val="left" w:pos="720"/>
        </w:tabs>
        <w:autoSpaceDE w:val="0"/>
        <w:autoSpaceDN w:val="0"/>
        <w:adjustRightInd w:val="0"/>
        <w:spacing w:after="0" w:line="240" w:lineRule="exact"/>
        <w:ind w:left="720" w:hanging="360"/>
        <w:jc w:val="both"/>
        <w:rPr>
          <w:rFonts w:ascii="Arial" w:hAnsi="Arial" w:cs="Arial"/>
          <w:color w:val="000000" w:themeColor="text1"/>
        </w:rPr>
      </w:pPr>
      <w:r w:rsidRPr="004B22A0">
        <w:rPr>
          <w:rFonts w:ascii="Arial" w:hAnsi="Arial" w:cs="Arial"/>
          <w:color w:val="000000" w:themeColor="text1"/>
        </w:rPr>
        <w:t xml:space="preserve">b. </w:t>
      </w:r>
      <w:r w:rsidR="004B22A0">
        <w:rPr>
          <w:rFonts w:ascii="Arial" w:hAnsi="Arial" w:cs="Arial"/>
          <w:color w:val="000000" w:themeColor="text1"/>
        </w:rPr>
        <w:tab/>
      </w:r>
      <w:r w:rsidRPr="004B22A0">
        <w:rPr>
          <w:rFonts w:ascii="Arial" w:hAnsi="Arial" w:cs="Arial"/>
          <w:color w:val="000000" w:themeColor="text1"/>
        </w:rPr>
        <w:t>Streptozotocin</w:t>
      </w:r>
    </w:p>
    <w:p w14:paraId="09187F96" w14:textId="2A5096F8" w:rsidR="004B22A0" w:rsidRDefault="00EC6159" w:rsidP="004B22A0">
      <w:pPr>
        <w:tabs>
          <w:tab w:val="left" w:pos="720"/>
        </w:tabs>
        <w:autoSpaceDE w:val="0"/>
        <w:autoSpaceDN w:val="0"/>
        <w:adjustRightInd w:val="0"/>
        <w:spacing w:after="0" w:line="240" w:lineRule="exact"/>
        <w:ind w:left="720" w:hanging="360"/>
        <w:jc w:val="both"/>
        <w:rPr>
          <w:rFonts w:ascii="Arial" w:hAnsi="Arial" w:cs="Arial"/>
          <w:color w:val="000000" w:themeColor="text1"/>
        </w:rPr>
      </w:pPr>
      <w:r w:rsidRPr="004B22A0">
        <w:rPr>
          <w:rFonts w:ascii="Arial" w:hAnsi="Arial" w:cs="Arial"/>
          <w:color w:val="000000" w:themeColor="text1"/>
        </w:rPr>
        <w:t>c.  </w:t>
      </w:r>
      <w:r w:rsidR="004B22A0">
        <w:rPr>
          <w:rFonts w:ascii="Arial" w:hAnsi="Arial" w:cs="Arial"/>
          <w:color w:val="000000" w:themeColor="text1"/>
        </w:rPr>
        <w:tab/>
      </w:r>
      <w:r w:rsidRPr="004B22A0">
        <w:rPr>
          <w:rFonts w:ascii="Arial" w:hAnsi="Arial" w:cs="Arial"/>
          <w:color w:val="000000" w:themeColor="text1"/>
        </w:rPr>
        <w:t>Lipopolysaccharide</w:t>
      </w:r>
    </w:p>
    <w:p w14:paraId="567320D3" w14:textId="0A980216" w:rsidR="004B22A0" w:rsidRDefault="00EC6159" w:rsidP="004B22A0">
      <w:pPr>
        <w:tabs>
          <w:tab w:val="left" w:pos="720"/>
        </w:tabs>
        <w:autoSpaceDE w:val="0"/>
        <w:autoSpaceDN w:val="0"/>
        <w:adjustRightInd w:val="0"/>
        <w:spacing w:after="0" w:line="240" w:lineRule="exact"/>
        <w:ind w:left="720" w:hanging="360"/>
        <w:jc w:val="both"/>
        <w:rPr>
          <w:rFonts w:ascii="Arial" w:hAnsi="Arial" w:cs="Arial"/>
          <w:color w:val="000000" w:themeColor="text1"/>
        </w:rPr>
      </w:pPr>
      <w:r w:rsidRPr="004B22A0">
        <w:rPr>
          <w:rFonts w:ascii="Arial" w:hAnsi="Arial" w:cs="Arial"/>
          <w:color w:val="000000" w:themeColor="text1"/>
        </w:rPr>
        <w:t xml:space="preserve">d. </w:t>
      </w:r>
      <w:r w:rsidR="004B22A0">
        <w:rPr>
          <w:rFonts w:ascii="Arial" w:hAnsi="Arial" w:cs="Arial"/>
          <w:color w:val="000000" w:themeColor="text1"/>
        </w:rPr>
        <w:tab/>
      </w:r>
      <w:r w:rsidRPr="004B22A0">
        <w:rPr>
          <w:rFonts w:ascii="Arial" w:hAnsi="Arial" w:cs="Arial"/>
          <w:color w:val="000000" w:themeColor="text1"/>
        </w:rPr>
        <w:t>Bleomycin</w:t>
      </w:r>
    </w:p>
    <w:p w14:paraId="695E5E46" w14:textId="7C4EDBB8" w:rsidR="004B22A0" w:rsidRDefault="00EC6159" w:rsidP="004B22A0">
      <w:pPr>
        <w:tabs>
          <w:tab w:val="left" w:pos="360"/>
        </w:tabs>
        <w:autoSpaceDE w:val="0"/>
        <w:autoSpaceDN w:val="0"/>
        <w:adjustRightInd w:val="0"/>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2.</w:t>
      </w:r>
      <w:r w:rsidR="004B22A0">
        <w:rPr>
          <w:rFonts w:ascii="Arial" w:hAnsi="Arial" w:cs="Arial"/>
          <w:color w:val="000000" w:themeColor="text1"/>
        </w:rPr>
        <w:tab/>
      </w:r>
      <w:r w:rsidRPr="004B22A0">
        <w:rPr>
          <w:rFonts w:ascii="Arial" w:hAnsi="Arial" w:cs="Arial"/>
          <w:color w:val="000000" w:themeColor="text1"/>
        </w:rPr>
        <w:t>Blood sampling from the cranial vena cava in pigs, should only be done from which side?</w:t>
      </w:r>
    </w:p>
    <w:p w14:paraId="7D73D53F" w14:textId="2B28A107" w:rsidR="004B22A0" w:rsidRDefault="00EC6159" w:rsidP="004B22A0">
      <w:pPr>
        <w:tabs>
          <w:tab w:val="left" w:pos="720"/>
        </w:tabs>
        <w:autoSpaceDE w:val="0"/>
        <w:autoSpaceDN w:val="0"/>
        <w:adjustRightInd w:val="0"/>
        <w:spacing w:after="0" w:line="240" w:lineRule="exact"/>
        <w:ind w:left="720" w:hanging="360"/>
        <w:jc w:val="both"/>
        <w:rPr>
          <w:rFonts w:ascii="Arial" w:hAnsi="Arial" w:cs="Arial"/>
          <w:color w:val="000000" w:themeColor="text1"/>
        </w:rPr>
      </w:pPr>
      <w:r w:rsidRPr="004B22A0">
        <w:rPr>
          <w:rFonts w:ascii="Arial" w:hAnsi="Arial" w:cs="Arial"/>
          <w:color w:val="000000" w:themeColor="text1"/>
        </w:rPr>
        <w:t xml:space="preserve">a. </w:t>
      </w:r>
      <w:r w:rsidR="004B22A0">
        <w:rPr>
          <w:rFonts w:ascii="Arial" w:hAnsi="Arial" w:cs="Arial"/>
          <w:color w:val="000000" w:themeColor="text1"/>
        </w:rPr>
        <w:tab/>
      </w:r>
      <w:r w:rsidRPr="004B22A0">
        <w:rPr>
          <w:rFonts w:ascii="Arial" w:hAnsi="Arial" w:cs="Arial"/>
          <w:color w:val="000000" w:themeColor="text1"/>
        </w:rPr>
        <w:t>Right</w:t>
      </w:r>
    </w:p>
    <w:p w14:paraId="6C68FBB6" w14:textId="006B7424" w:rsidR="004B22A0" w:rsidRDefault="00EC6159" w:rsidP="004B22A0">
      <w:pPr>
        <w:tabs>
          <w:tab w:val="left" w:pos="720"/>
        </w:tabs>
        <w:autoSpaceDE w:val="0"/>
        <w:autoSpaceDN w:val="0"/>
        <w:adjustRightInd w:val="0"/>
        <w:spacing w:after="0" w:line="240" w:lineRule="exact"/>
        <w:ind w:left="720" w:hanging="360"/>
        <w:jc w:val="both"/>
        <w:rPr>
          <w:rFonts w:ascii="Arial" w:hAnsi="Arial" w:cs="Arial"/>
          <w:color w:val="000000" w:themeColor="text1"/>
        </w:rPr>
      </w:pPr>
      <w:r w:rsidRPr="004B22A0">
        <w:rPr>
          <w:rFonts w:ascii="Arial" w:hAnsi="Arial" w:cs="Arial"/>
          <w:color w:val="000000" w:themeColor="text1"/>
        </w:rPr>
        <w:t>b.  </w:t>
      </w:r>
      <w:r w:rsidR="004B22A0">
        <w:rPr>
          <w:rFonts w:ascii="Arial" w:hAnsi="Arial" w:cs="Arial"/>
          <w:color w:val="000000" w:themeColor="text1"/>
        </w:rPr>
        <w:tab/>
      </w:r>
      <w:r w:rsidRPr="004B22A0">
        <w:rPr>
          <w:rFonts w:ascii="Arial" w:hAnsi="Arial" w:cs="Arial"/>
          <w:color w:val="000000" w:themeColor="text1"/>
        </w:rPr>
        <w:t>Left</w:t>
      </w:r>
    </w:p>
    <w:p w14:paraId="5FBF5CAD" w14:textId="77777777" w:rsidR="004B22A0" w:rsidRDefault="004B22A0" w:rsidP="004B22A0">
      <w:pPr>
        <w:tabs>
          <w:tab w:val="left" w:pos="360"/>
        </w:tabs>
        <w:autoSpaceDE w:val="0"/>
        <w:autoSpaceDN w:val="0"/>
        <w:adjustRightInd w:val="0"/>
        <w:spacing w:after="0" w:line="240" w:lineRule="exact"/>
        <w:ind w:left="360" w:hanging="360"/>
        <w:jc w:val="both"/>
        <w:rPr>
          <w:rFonts w:ascii="Arial" w:hAnsi="Arial" w:cs="Arial"/>
          <w:color w:val="000000" w:themeColor="text1"/>
        </w:rPr>
      </w:pPr>
    </w:p>
    <w:p w14:paraId="2A403514" w14:textId="0BC3FDD1" w:rsidR="004B22A0" w:rsidRDefault="004B22A0" w:rsidP="004B22A0">
      <w:pPr>
        <w:tabs>
          <w:tab w:val="left" w:pos="360"/>
        </w:tabs>
        <w:autoSpaceDE w:val="0"/>
        <w:autoSpaceDN w:val="0"/>
        <w:adjustRightInd w:val="0"/>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ANSWERS</w:t>
      </w:r>
    </w:p>
    <w:p w14:paraId="0119DE7F" w14:textId="3398074F" w:rsidR="004B22A0" w:rsidRDefault="00EC6159" w:rsidP="004B22A0">
      <w:pPr>
        <w:tabs>
          <w:tab w:val="left" w:pos="360"/>
        </w:tabs>
        <w:autoSpaceDE w:val="0"/>
        <w:autoSpaceDN w:val="0"/>
        <w:adjustRightInd w:val="0"/>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1</w:t>
      </w:r>
      <w:r w:rsidR="004B22A0">
        <w:rPr>
          <w:rFonts w:ascii="Arial" w:hAnsi="Arial" w:cs="Arial"/>
          <w:color w:val="000000" w:themeColor="text1"/>
        </w:rPr>
        <w:t>.</w:t>
      </w:r>
      <w:r w:rsidR="004B22A0">
        <w:rPr>
          <w:rFonts w:ascii="Arial" w:hAnsi="Arial" w:cs="Arial"/>
          <w:color w:val="000000" w:themeColor="text1"/>
        </w:rPr>
        <w:tab/>
      </w:r>
      <w:r w:rsidR="004B22A0" w:rsidRPr="004B22A0">
        <w:rPr>
          <w:rFonts w:ascii="Arial" w:hAnsi="Arial" w:cs="Arial"/>
          <w:color w:val="000000" w:themeColor="text1"/>
        </w:rPr>
        <w:t>b</w:t>
      </w:r>
    </w:p>
    <w:p w14:paraId="39FCECA3" w14:textId="20FC6112" w:rsidR="00EC6159" w:rsidRPr="004B22A0" w:rsidRDefault="004B22A0" w:rsidP="004B22A0">
      <w:pPr>
        <w:tabs>
          <w:tab w:val="left" w:pos="360"/>
        </w:tabs>
        <w:autoSpaceDE w:val="0"/>
        <w:autoSpaceDN w:val="0"/>
        <w:adjustRightInd w:val="0"/>
        <w:spacing w:after="0" w:line="240" w:lineRule="exact"/>
        <w:ind w:left="360" w:hanging="360"/>
        <w:jc w:val="both"/>
        <w:rPr>
          <w:rFonts w:ascii="Arial" w:hAnsi="Arial" w:cs="Arial"/>
          <w:color w:val="000000" w:themeColor="text1"/>
        </w:rPr>
      </w:pPr>
      <w:r w:rsidRPr="004B22A0">
        <w:rPr>
          <w:rFonts w:ascii="Arial" w:hAnsi="Arial" w:cs="Arial"/>
          <w:color w:val="000000" w:themeColor="text1"/>
        </w:rPr>
        <w:t>2</w:t>
      </w:r>
      <w:r>
        <w:rPr>
          <w:rFonts w:ascii="Arial" w:hAnsi="Arial" w:cs="Arial"/>
          <w:color w:val="000000" w:themeColor="text1"/>
        </w:rPr>
        <w:t>.</w:t>
      </w:r>
      <w:r>
        <w:rPr>
          <w:rFonts w:ascii="Arial" w:hAnsi="Arial" w:cs="Arial"/>
          <w:color w:val="000000" w:themeColor="text1"/>
        </w:rPr>
        <w:tab/>
      </w:r>
      <w:r w:rsidRPr="004B22A0">
        <w:rPr>
          <w:rFonts w:ascii="Arial" w:hAnsi="Arial" w:cs="Arial"/>
          <w:color w:val="000000" w:themeColor="text1"/>
        </w:rPr>
        <w:t>b</w:t>
      </w:r>
    </w:p>
    <w:p w14:paraId="56E3C956" w14:textId="7BAFD243" w:rsidR="00EC6159" w:rsidRPr="004B22A0" w:rsidRDefault="00EC6159" w:rsidP="004B22A0">
      <w:pPr>
        <w:autoSpaceDE w:val="0"/>
        <w:autoSpaceDN w:val="0"/>
        <w:adjustRightInd w:val="0"/>
        <w:spacing w:after="0" w:line="240" w:lineRule="exact"/>
        <w:jc w:val="both"/>
        <w:rPr>
          <w:rFonts w:ascii="Arial" w:hAnsi="Arial" w:cs="Arial"/>
          <w:color w:val="000000" w:themeColor="text1"/>
        </w:rPr>
      </w:pPr>
    </w:p>
    <w:p w14:paraId="2322555E" w14:textId="77777777" w:rsidR="00EC6159" w:rsidRPr="004B22A0" w:rsidRDefault="00EC6159" w:rsidP="004B22A0">
      <w:pPr>
        <w:autoSpaceDE w:val="0"/>
        <w:autoSpaceDN w:val="0"/>
        <w:adjustRightInd w:val="0"/>
        <w:spacing w:after="0" w:line="240" w:lineRule="exact"/>
        <w:jc w:val="both"/>
        <w:rPr>
          <w:rFonts w:ascii="Arial" w:hAnsi="Arial" w:cs="Arial"/>
          <w:b/>
          <w:color w:val="000000" w:themeColor="text1"/>
        </w:rPr>
      </w:pPr>
    </w:p>
    <w:p w14:paraId="49BE91C8" w14:textId="592E0A0E" w:rsidR="00671A22" w:rsidRPr="004B22A0" w:rsidRDefault="00671A22" w:rsidP="004B22A0">
      <w:pPr>
        <w:autoSpaceDE w:val="0"/>
        <w:autoSpaceDN w:val="0"/>
        <w:adjustRightInd w:val="0"/>
        <w:spacing w:after="0" w:line="240" w:lineRule="exact"/>
        <w:jc w:val="both"/>
        <w:rPr>
          <w:rFonts w:ascii="Arial" w:hAnsi="Arial" w:cs="Arial"/>
          <w:b/>
          <w:color w:val="000000" w:themeColor="text1"/>
        </w:rPr>
      </w:pPr>
      <w:r w:rsidRPr="004B22A0">
        <w:rPr>
          <w:rFonts w:ascii="Arial" w:hAnsi="Arial" w:cs="Arial"/>
          <w:b/>
          <w:color w:val="000000" w:themeColor="text1"/>
        </w:rPr>
        <w:t>Zuo et al. Measurement of the Luminal Diameter of Peripheral Arterial Vasculature in Yorkshire</w:t>
      </w:r>
      <w:r w:rsidRPr="004B22A0">
        <w:rPr>
          <w:rFonts w:ascii="Arial" w:hAnsi="Arial" w:cs="Arial"/>
          <w:b/>
          <w:color w:val="000000" w:themeColor="text1"/>
        </w:rPr>
        <w:sym w:font="Symbol" w:char="F0B4"/>
      </w:r>
      <w:r w:rsidRPr="004B22A0">
        <w:rPr>
          <w:rFonts w:ascii="Arial" w:hAnsi="Arial" w:cs="Arial"/>
          <w:b/>
          <w:color w:val="000000" w:themeColor="text1"/>
        </w:rPr>
        <w:t>Landrace Swine by Using Ultrasonography and Angiography, pp. 438-444</w:t>
      </w:r>
    </w:p>
    <w:p w14:paraId="1DD5A77C" w14:textId="7C696C7E" w:rsidR="00C05320" w:rsidRPr="004B22A0" w:rsidRDefault="00C05320" w:rsidP="004B22A0">
      <w:pPr>
        <w:autoSpaceDE w:val="0"/>
        <w:autoSpaceDN w:val="0"/>
        <w:adjustRightInd w:val="0"/>
        <w:spacing w:after="0" w:line="240" w:lineRule="exact"/>
        <w:jc w:val="both"/>
        <w:rPr>
          <w:rFonts w:ascii="Arial" w:hAnsi="Arial" w:cs="Arial"/>
          <w:b/>
          <w:color w:val="000000" w:themeColor="text1"/>
        </w:rPr>
      </w:pPr>
    </w:p>
    <w:p w14:paraId="198E410E" w14:textId="35532B52" w:rsidR="00E30377" w:rsidRPr="004B22A0" w:rsidRDefault="00E30377" w:rsidP="004B22A0">
      <w:pPr>
        <w:spacing w:after="0" w:line="240" w:lineRule="exact"/>
        <w:jc w:val="both"/>
        <w:rPr>
          <w:rFonts w:ascii="Arial" w:eastAsia="Times New Roman" w:hAnsi="Arial" w:cs="Arial"/>
          <w:color w:val="000000" w:themeColor="text1"/>
        </w:rPr>
      </w:pPr>
      <w:r w:rsidRPr="004B22A0">
        <w:rPr>
          <w:rFonts w:ascii="Arial" w:eastAsia="Times New Roman" w:hAnsi="Arial" w:cs="Arial"/>
          <w:color w:val="000000" w:themeColor="text1"/>
        </w:rPr>
        <w:t>Domain 1 - Management of spontaneous and experimentally induced diseases and conditions</w:t>
      </w:r>
    </w:p>
    <w:p w14:paraId="01626811" w14:textId="465FF9D4" w:rsidR="00E30377" w:rsidRPr="004B22A0" w:rsidRDefault="00E30377" w:rsidP="004B22A0">
      <w:pPr>
        <w:spacing w:after="0" w:line="240" w:lineRule="exact"/>
        <w:jc w:val="both"/>
        <w:rPr>
          <w:rFonts w:ascii="Arial" w:eastAsia="Times New Roman" w:hAnsi="Arial" w:cs="Arial"/>
          <w:color w:val="000000" w:themeColor="text1"/>
        </w:rPr>
      </w:pPr>
      <w:r w:rsidRPr="004B22A0">
        <w:rPr>
          <w:rFonts w:ascii="Arial" w:eastAsia="Times New Roman" w:hAnsi="Arial" w:cs="Arial"/>
          <w:color w:val="000000" w:themeColor="text1"/>
        </w:rPr>
        <w:t xml:space="preserve">Primary </w:t>
      </w:r>
      <w:r w:rsidR="004B22A0" w:rsidRPr="004B22A0">
        <w:rPr>
          <w:rFonts w:ascii="Arial" w:eastAsia="Times New Roman" w:hAnsi="Arial" w:cs="Arial"/>
          <w:color w:val="000000" w:themeColor="text1"/>
        </w:rPr>
        <w:t>Specie</w:t>
      </w:r>
      <w:r w:rsidRPr="004B22A0">
        <w:rPr>
          <w:rFonts w:ascii="Arial" w:eastAsia="Times New Roman" w:hAnsi="Arial" w:cs="Arial"/>
          <w:color w:val="000000" w:themeColor="text1"/>
        </w:rPr>
        <w:t>s: </w:t>
      </w:r>
      <w:r w:rsidR="004B22A0">
        <w:rPr>
          <w:rFonts w:ascii="Arial" w:eastAsia="Times New Roman" w:hAnsi="Arial" w:cs="Arial"/>
          <w:color w:val="000000" w:themeColor="text1"/>
        </w:rPr>
        <w:t>Pig</w:t>
      </w:r>
      <w:r w:rsidRPr="004B22A0">
        <w:rPr>
          <w:rFonts w:ascii="Arial" w:eastAsia="Times New Roman" w:hAnsi="Arial" w:cs="Arial"/>
          <w:color w:val="000000" w:themeColor="text1"/>
        </w:rPr>
        <w:t xml:space="preserve"> (</w:t>
      </w:r>
      <w:r w:rsidRPr="004B22A0">
        <w:rPr>
          <w:rFonts w:ascii="Arial" w:eastAsia="Times New Roman" w:hAnsi="Arial" w:cs="Arial"/>
          <w:i/>
          <w:iCs/>
          <w:color w:val="000000" w:themeColor="text1"/>
        </w:rPr>
        <w:t>Sus scrofa domesticus</w:t>
      </w:r>
      <w:r w:rsidRPr="004B22A0">
        <w:rPr>
          <w:rFonts w:ascii="Arial" w:eastAsia="Times New Roman" w:hAnsi="Arial" w:cs="Arial"/>
          <w:color w:val="000000" w:themeColor="text1"/>
        </w:rPr>
        <w:t>)</w:t>
      </w:r>
    </w:p>
    <w:p w14:paraId="373F0D92" w14:textId="77777777" w:rsidR="00E30377" w:rsidRPr="004B22A0" w:rsidRDefault="00E30377" w:rsidP="004B22A0">
      <w:pPr>
        <w:spacing w:after="0" w:line="240" w:lineRule="exact"/>
        <w:jc w:val="both"/>
        <w:rPr>
          <w:rFonts w:ascii="Arial" w:eastAsia="Times New Roman" w:hAnsi="Arial" w:cs="Arial"/>
          <w:color w:val="000000" w:themeColor="text1"/>
        </w:rPr>
      </w:pPr>
    </w:p>
    <w:p w14:paraId="08F87921" w14:textId="6BAEA49A" w:rsidR="00E30377" w:rsidRPr="004B22A0" w:rsidRDefault="004B22A0" w:rsidP="004B22A0">
      <w:pPr>
        <w:spacing w:after="0" w:line="240" w:lineRule="exact"/>
        <w:jc w:val="both"/>
        <w:rPr>
          <w:rFonts w:ascii="Arial" w:eastAsia="Times New Roman" w:hAnsi="Arial" w:cs="Arial"/>
          <w:color w:val="000000" w:themeColor="text1"/>
        </w:rPr>
      </w:pPr>
      <w:r w:rsidRPr="004B22A0">
        <w:rPr>
          <w:rFonts w:ascii="Arial" w:eastAsia="Times New Roman" w:hAnsi="Arial" w:cs="Arial"/>
          <w:color w:val="000000" w:themeColor="text1"/>
          <w:u w:val="single"/>
        </w:rPr>
        <w:lastRenderedPageBreak/>
        <w:t>SUMMARY</w:t>
      </w:r>
      <w:r>
        <w:rPr>
          <w:rFonts w:ascii="Arial" w:eastAsia="Times New Roman" w:hAnsi="Arial" w:cs="Arial"/>
          <w:color w:val="000000" w:themeColor="text1"/>
        </w:rPr>
        <w:t xml:space="preserve">: </w:t>
      </w:r>
      <w:r w:rsidR="00E30377" w:rsidRPr="004B22A0">
        <w:rPr>
          <w:rFonts w:ascii="Arial" w:eastAsia="Times New Roman" w:hAnsi="Arial" w:cs="Arial"/>
          <w:color w:val="000000" w:themeColor="text1"/>
        </w:rPr>
        <w:t>Swine are commonly used in cardiovascular research and there is limited information on swine peripheral artery dimensions and means by which to pre-select swine that have particular arterial dimensions for the purposes of research. The aim of this study was to use ultrasonography to measure the size of superficially located carotid and femoral arteries, as well as angiography to evaluate deeper iliac arteries to more closely correlate animal size to vessel size. Angiography is suggested to not generally be a useful pre-procedural system for measuring arteries given it is invasive and may cause vasoconstriction and inaccurate measurements (secondary to passing guidewires and catheters).</w:t>
      </w:r>
    </w:p>
    <w:p w14:paraId="3F4B92D2" w14:textId="77777777" w:rsidR="00E30377" w:rsidRPr="004B22A0" w:rsidRDefault="00E30377" w:rsidP="004B22A0">
      <w:pPr>
        <w:spacing w:after="0" w:line="240" w:lineRule="exact"/>
        <w:jc w:val="both"/>
        <w:rPr>
          <w:rFonts w:ascii="Arial" w:eastAsia="Times New Roman" w:hAnsi="Arial" w:cs="Arial"/>
          <w:color w:val="000000" w:themeColor="text1"/>
        </w:rPr>
      </w:pPr>
    </w:p>
    <w:p w14:paraId="514C6618" w14:textId="77777777" w:rsidR="00E30377" w:rsidRPr="004B22A0" w:rsidRDefault="00E30377" w:rsidP="004B22A0">
      <w:pPr>
        <w:spacing w:after="0" w:line="240" w:lineRule="exact"/>
        <w:jc w:val="both"/>
        <w:rPr>
          <w:rFonts w:ascii="Arial" w:eastAsia="Times New Roman" w:hAnsi="Arial" w:cs="Arial"/>
          <w:color w:val="000000" w:themeColor="text1"/>
        </w:rPr>
      </w:pPr>
      <w:r w:rsidRPr="004B22A0">
        <w:rPr>
          <w:rFonts w:ascii="Arial" w:eastAsia="Times New Roman" w:hAnsi="Arial" w:cs="Arial"/>
          <w:color w:val="000000" w:themeColor="text1"/>
        </w:rPr>
        <w:t>Landrace x Yorkshire animals (n=38) were divided by weight (i.e. &lt; 40 kg, 40-50 kg, etc. up to &gt;70 kg). Ultrasound of L+R common carotid and femoral arteries were performed as well as angiography (n=11) of the iliac arteries. No difference in luminal diameter was detected between the L and R sides of the same arteries.</w:t>
      </w:r>
    </w:p>
    <w:p w14:paraId="7AF57E75" w14:textId="77777777" w:rsidR="00E30377" w:rsidRPr="004B22A0" w:rsidRDefault="00E30377" w:rsidP="004B22A0">
      <w:pPr>
        <w:spacing w:after="0" w:line="240" w:lineRule="exact"/>
        <w:jc w:val="both"/>
        <w:rPr>
          <w:rFonts w:ascii="Arial" w:eastAsia="Times New Roman" w:hAnsi="Arial" w:cs="Arial"/>
          <w:color w:val="000000" w:themeColor="text1"/>
        </w:rPr>
      </w:pPr>
    </w:p>
    <w:p w14:paraId="3701433E" w14:textId="77777777" w:rsidR="00E30377" w:rsidRPr="004B22A0" w:rsidRDefault="00E30377" w:rsidP="004B22A0">
      <w:pPr>
        <w:spacing w:after="0" w:line="240" w:lineRule="exact"/>
        <w:jc w:val="both"/>
        <w:rPr>
          <w:rFonts w:ascii="Arial" w:eastAsia="Times New Roman" w:hAnsi="Arial" w:cs="Arial"/>
          <w:color w:val="000000" w:themeColor="text1"/>
        </w:rPr>
      </w:pPr>
      <w:r w:rsidRPr="004B22A0">
        <w:rPr>
          <w:rFonts w:ascii="Arial" w:eastAsia="Times New Roman" w:hAnsi="Arial" w:cs="Arial"/>
          <w:color w:val="000000" w:themeColor="text1"/>
        </w:rPr>
        <w:t>When assessing weight and luminal diameters, a general trend of increasing luminal diameter with high correlation between weight and those diameters in animals that weighed under 70 kg. For both carotid and femoral arteries significant differences in mean artery diameters were discerned among the weight categories. Regression analyses found quadratic regression of best fit indicating moderate (R=0.53) correlation between carotid artery diameter and weight while the correlation between diameter and animal weight for the femoral artery was strongly correlated (R=0.75). Artery diameter was found to plateau in animals heavier than 65 kg.</w:t>
      </w:r>
    </w:p>
    <w:p w14:paraId="467D7B5D" w14:textId="77777777" w:rsidR="00E30377" w:rsidRPr="004B22A0" w:rsidRDefault="00E30377" w:rsidP="004B22A0">
      <w:pPr>
        <w:spacing w:after="0" w:line="240" w:lineRule="exact"/>
        <w:jc w:val="both"/>
        <w:rPr>
          <w:rFonts w:ascii="Arial" w:eastAsia="Times New Roman" w:hAnsi="Arial" w:cs="Arial"/>
          <w:color w:val="000000" w:themeColor="text1"/>
        </w:rPr>
      </w:pPr>
    </w:p>
    <w:p w14:paraId="56F27075" w14:textId="287295E6" w:rsidR="00E30377" w:rsidRPr="004B22A0" w:rsidRDefault="004B22A0" w:rsidP="004B22A0">
      <w:pPr>
        <w:tabs>
          <w:tab w:val="left" w:pos="360"/>
        </w:tabs>
        <w:spacing w:after="0" w:line="240" w:lineRule="exact"/>
        <w:ind w:left="360" w:hanging="360"/>
        <w:jc w:val="both"/>
        <w:rPr>
          <w:rFonts w:ascii="Arial" w:eastAsia="Times New Roman" w:hAnsi="Arial" w:cs="Arial"/>
          <w:color w:val="000000" w:themeColor="text1"/>
        </w:rPr>
      </w:pPr>
      <w:r w:rsidRPr="004B22A0">
        <w:rPr>
          <w:rFonts w:ascii="Arial" w:eastAsia="Times New Roman" w:hAnsi="Arial" w:cs="Arial"/>
          <w:color w:val="000000" w:themeColor="text1"/>
        </w:rPr>
        <w:t>QUESTIONS</w:t>
      </w:r>
    </w:p>
    <w:p w14:paraId="2DD111E5" w14:textId="77777777" w:rsidR="00E30377" w:rsidRPr="004B22A0" w:rsidRDefault="00E30377" w:rsidP="004B22A0">
      <w:pPr>
        <w:tabs>
          <w:tab w:val="left" w:pos="360"/>
        </w:tabs>
        <w:spacing w:after="0" w:line="240" w:lineRule="exact"/>
        <w:ind w:left="360" w:hanging="360"/>
        <w:jc w:val="both"/>
        <w:rPr>
          <w:rFonts w:ascii="Arial" w:eastAsia="Times New Roman" w:hAnsi="Arial" w:cs="Arial"/>
          <w:color w:val="000000" w:themeColor="text1"/>
        </w:rPr>
      </w:pPr>
    </w:p>
    <w:p w14:paraId="48A84C6B" w14:textId="6E3BD1A9" w:rsidR="00E30377" w:rsidRPr="004B22A0" w:rsidRDefault="00E30377" w:rsidP="004B22A0">
      <w:pPr>
        <w:tabs>
          <w:tab w:val="left" w:pos="360"/>
        </w:tabs>
        <w:spacing w:after="0" w:line="240" w:lineRule="exact"/>
        <w:ind w:left="360" w:hanging="360"/>
        <w:jc w:val="both"/>
        <w:rPr>
          <w:rFonts w:ascii="Arial" w:eastAsia="Times New Roman" w:hAnsi="Arial" w:cs="Arial"/>
          <w:color w:val="000000" w:themeColor="text1"/>
        </w:rPr>
      </w:pPr>
      <w:r w:rsidRPr="004B22A0">
        <w:rPr>
          <w:rFonts w:ascii="Arial" w:eastAsia="Times New Roman" w:hAnsi="Arial" w:cs="Arial"/>
          <w:color w:val="000000" w:themeColor="text1"/>
        </w:rPr>
        <w:t xml:space="preserve">1. </w:t>
      </w:r>
      <w:r w:rsidR="004B22A0">
        <w:rPr>
          <w:rFonts w:ascii="Arial" w:eastAsia="Times New Roman" w:hAnsi="Arial" w:cs="Arial"/>
          <w:color w:val="000000" w:themeColor="text1"/>
        </w:rPr>
        <w:tab/>
      </w:r>
      <w:r w:rsidRPr="004B22A0">
        <w:rPr>
          <w:rFonts w:ascii="Arial" w:eastAsia="Times New Roman" w:hAnsi="Arial" w:cs="Arial"/>
          <w:color w:val="000000" w:themeColor="text1"/>
        </w:rPr>
        <w:t>Which of the following is one of the features of the swine cardiac circulatory system that distinguishes it from most other mammalian species?</w:t>
      </w:r>
    </w:p>
    <w:p w14:paraId="7B88709F" w14:textId="1FB12477" w:rsidR="00E30377" w:rsidRPr="004B22A0" w:rsidRDefault="00E30377" w:rsidP="004B22A0">
      <w:pPr>
        <w:tabs>
          <w:tab w:val="left" w:pos="720"/>
        </w:tabs>
        <w:spacing w:after="0" w:line="240" w:lineRule="exact"/>
        <w:ind w:left="720" w:hanging="360"/>
        <w:jc w:val="both"/>
        <w:rPr>
          <w:rFonts w:ascii="Arial" w:eastAsia="Times New Roman" w:hAnsi="Arial" w:cs="Arial"/>
          <w:color w:val="000000" w:themeColor="text1"/>
        </w:rPr>
      </w:pPr>
      <w:r w:rsidRPr="004B22A0">
        <w:rPr>
          <w:rFonts w:ascii="Arial" w:eastAsia="Times New Roman" w:hAnsi="Arial" w:cs="Arial"/>
          <w:color w:val="000000" w:themeColor="text1"/>
        </w:rPr>
        <w:t>a. </w:t>
      </w:r>
      <w:r w:rsidR="004B22A0">
        <w:rPr>
          <w:rFonts w:ascii="Arial" w:eastAsia="Times New Roman" w:hAnsi="Arial" w:cs="Arial"/>
          <w:color w:val="000000" w:themeColor="text1"/>
        </w:rPr>
        <w:tab/>
      </w:r>
      <w:r w:rsidRPr="004B22A0">
        <w:rPr>
          <w:rFonts w:ascii="Arial" w:eastAsia="Times New Roman" w:hAnsi="Arial" w:cs="Arial"/>
          <w:color w:val="000000" w:themeColor="text1"/>
        </w:rPr>
        <w:t>The pulmonary artery consists of a triplet of vessels as opposed to a paired (R+L) configuration</w:t>
      </w:r>
    </w:p>
    <w:p w14:paraId="3C55761A" w14:textId="0523C5E4" w:rsidR="00E30377" w:rsidRPr="004B22A0" w:rsidRDefault="00E30377" w:rsidP="004B22A0">
      <w:pPr>
        <w:tabs>
          <w:tab w:val="left" w:pos="720"/>
        </w:tabs>
        <w:spacing w:after="0" w:line="240" w:lineRule="exact"/>
        <w:ind w:left="720" w:hanging="360"/>
        <w:jc w:val="both"/>
        <w:rPr>
          <w:rFonts w:ascii="Arial" w:eastAsia="Times New Roman" w:hAnsi="Arial" w:cs="Arial"/>
          <w:color w:val="000000" w:themeColor="text1"/>
        </w:rPr>
      </w:pPr>
      <w:r w:rsidRPr="004B22A0">
        <w:rPr>
          <w:rFonts w:ascii="Arial" w:eastAsia="Times New Roman" w:hAnsi="Arial" w:cs="Arial"/>
          <w:color w:val="000000" w:themeColor="text1"/>
        </w:rPr>
        <w:t>b. </w:t>
      </w:r>
      <w:r w:rsidR="004B22A0">
        <w:rPr>
          <w:rFonts w:ascii="Arial" w:eastAsia="Times New Roman" w:hAnsi="Arial" w:cs="Arial"/>
          <w:color w:val="000000" w:themeColor="text1"/>
        </w:rPr>
        <w:tab/>
      </w:r>
      <w:r w:rsidRPr="004B22A0">
        <w:rPr>
          <w:rFonts w:ascii="Arial" w:eastAsia="Times New Roman" w:hAnsi="Arial" w:cs="Arial"/>
          <w:color w:val="000000" w:themeColor="text1"/>
        </w:rPr>
        <w:t>The azygous vein drains directly into the coronary sinus</w:t>
      </w:r>
    </w:p>
    <w:p w14:paraId="35A0A47A" w14:textId="5F1DB80A" w:rsidR="00E30377" w:rsidRPr="004B22A0" w:rsidRDefault="00E30377" w:rsidP="004B22A0">
      <w:pPr>
        <w:tabs>
          <w:tab w:val="left" w:pos="720"/>
        </w:tabs>
        <w:spacing w:after="0" w:line="240" w:lineRule="exact"/>
        <w:ind w:left="720" w:hanging="360"/>
        <w:jc w:val="both"/>
        <w:rPr>
          <w:rFonts w:ascii="Arial" w:eastAsia="Times New Roman" w:hAnsi="Arial" w:cs="Arial"/>
          <w:color w:val="000000" w:themeColor="text1"/>
        </w:rPr>
      </w:pPr>
      <w:r w:rsidRPr="004B22A0">
        <w:rPr>
          <w:rFonts w:ascii="Arial" w:eastAsia="Times New Roman" w:hAnsi="Arial" w:cs="Arial"/>
          <w:color w:val="000000" w:themeColor="text1"/>
        </w:rPr>
        <w:t>c. </w:t>
      </w:r>
      <w:r w:rsidR="004B22A0">
        <w:rPr>
          <w:rFonts w:ascii="Arial" w:eastAsia="Times New Roman" w:hAnsi="Arial" w:cs="Arial"/>
          <w:color w:val="000000" w:themeColor="text1"/>
        </w:rPr>
        <w:tab/>
      </w:r>
      <w:r w:rsidRPr="004B22A0">
        <w:rPr>
          <w:rFonts w:ascii="Arial" w:eastAsia="Times New Roman" w:hAnsi="Arial" w:cs="Arial"/>
          <w:color w:val="000000" w:themeColor="text1"/>
        </w:rPr>
        <w:t>The musculature of the heart consists predominantly of smooth as opposed to true cardiac muscle</w:t>
      </w:r>
    </w:p>
    <w:p w14:paraId="25EDA5B2" w14:textId="774B858A" w:rsidR="00E30377" w:rsidRPr="004B22A0" w:rsidRDefault="00E30377" w:rsidP="004B22A0">
      <w:pPr>
        <w:tabs>
          <w:tab w:val="left" w:pos="720"/>
        </w:tabs>
        <w:spacing w:after="0" w:line="240" w:lineRule="exact"/>
        <w:ind w:left="720" w:hanging="360"/>
        <w:jc w:val="both"/>
        <w:rPr>
          <w:rFonts w:ascii="Arial" w:eastAsia="Times New Roman" w:hAnsi="Arial" w:cs="Arial"/>
          <w:color w:val="000000" w:themeColor="text1"/>
        </w:rPr>
      </w:pPr>
      <w:r w:rsidRPr="004B22A0">
        <w:rPr>
          <w:rFonts w:ascii="Arial" w:eastAsia="Times New Roman" w:hAnsi="Arial" w:cs="Arial"/>
          <w:color w:val="000000" w:themeColor="text1"/>
        </w:rPr>
        <w:t>d. </w:t>
      </w:r>
      <w:r w:rsidR="004B22A0">
        <w:rPr>
          <w:rFonts w:ascii="Arial" w:eastAsia="Times New Roman" w:hAnsi="Arial" w:cs="Arial"/>
          <w:color w:val="000000" w:themeColor="text1"/>
        </w:rPr>
        <w:tab/>
      </w:r>
      <w:r w:rsidRPr="004B22A0">
        <w:rPr>
          <w:rFonts w:ascii="Arial" w:eastAsia="Times New Roman" w:hAnsi="Arial" w:cs="Arial"/>
          <w:color w:val="000000" w:themeColor="text1"/>
        </w:rPr>
        <w:t>The pig heart is generally less electrically conductive than human hearts</w:t>
      </w:r>
    </w:p>
    <w:p w14:paraId="29B0B997" w14:textId="45F9D4B2" w:rsidR="00E30377" w:rsidRPr="004B22A0" w:rsidRDefault="00E30377" w:rsidP="004B22A0">
      <w:pPr>
        <w:tabs>
          <w:tab w:val="left" w:pos="360"/>
        </w:tabs>
        <w:spacing w:after="0" w:line="240" w:lineRule="exact"/>
        <w:ind w:left="360" w:hanging="360"/>
        <w:jc w:val="both"/>
        <w:rPr>
          <w:rFonts w:ascii="Arial" w:eastAsia="Times New Roman" w:hAnsi="Arial" w:cs="Arial"/>
          <w:color w:val="000000" w:themeColor="text1"/>
        </w:rPr>
      </w:pPr>
      <w:r w:rsidRPr="004B22A0">
        <w:rPr>
          <w:rFonts w:ascii="Arial" w:eastAsia="Times New Roman" w:hAnsi="Arial" w:cs="Arial"/>
          <w:color w:val="000000" w:themeColor="text1"/>
        </w:rPr>
        <w:t xml:space="preserve">2. </w:t>
      </w:r>
      <w:r w:rsidR="004B22A0">
        <w:rPr>
          <w:rFonts w:ascii="Arial" w:eastAsia="Times New Roman" w:hAnsi="Arial" w:cs="Arial"/>
          <w:color w:val="000000" w:themeColor="text1"/>
        </w:rPr>
        <w:tab/>
      </w:r>
      <w:r w:rsidRPr="004B22A0">
        <w:rPr>
          <w:rFonts w:ascii="Arial" w:eastAsia="Times New Roman" w:hAnsi="Arial" w:cs="Arial"/>
          <w:color w:val="000000" w:themeColor="text1"/>
        </w:rPr>
        <w:t>Which portion of the heart is more susceptible to ischemia -- the epicardium or the endocardium?</w:t>
      </w:r>
    </w:p>
    <w:p w14:paraId="7BCCAE7E" w14:textId="1C618E2D" w:rsidR="00E30377" w:rsidRPr="004B22A0" w:rsidRDefault="00E30377" w:rsidP="004B22A0">
      <w:pPr>
        <w:tabs>
          <w:tab w:val="left" w:pos="360"/>
        </w:tabs>
        <w:spacing w:after="0" w:line="240" w:lineRule="exact"/>
        <w:ind w:left="360" w:hanging="360"/>
        <w:jc w:val="both"/>
        <w:rPr>
          <w:rFonts w:ascii="Arial" w:eastAsia="Times New Roman" w:hAnsi="Arial" w:cs="Arial"/>
          <w:color w:val="000000" w:themeColor="text1"/>
        </w:rPr>
      </w:pPr>
      <w:r w:rsidRPr="004B22A0">
        <w:rPr>
          <w:rFonts w:ascii="Arial" w:eastAsia="Times New Roman" w:hAnsi="Arial" w:cs="Arial"/>
          <w:color w:val="000000" w:themeColor="text1"/>
        </w:rPr>
        <w:t xml:space="preserve">3. </w:t>
      </w:r>
      <w:r w:rsidR="004B22A0">
        <w:rPr>
          <w:rFonts w:ascii="Arial" w:eastAsia="Times New Roman" w:hAnsi="Arial" w:cs="Arial"/>
          <w:color w:val="000000" w:themeColor="text1"/>
        </w:rPr>
        <w:tab/>
      </w:r>
      <w:r w:rsidRPr="004B22A0">
        <w:rPr>
          <w:rFonts w:ascii="Arial" w:eastAsia="Times New Roman" w:hAnsi="Arial" w:cs="Arial"/>
          <w:color w:val="000000" w:themeColor="text1"/>
        </w:rPr>
        <w:t>(T/F) Swine, like humans, receive the majority of the cerebral blood flow from via the carotid arteries.</w:t>
      </w:r>
    </w:p>
    <w:p w14:paraId="52A84B88" w14:textId="77777777" w:rsidR="00E30377" w:rsidRPr="004B22A0" w:rsidRDefault="00E30377" w:rsidP="004B22A0">
      <w:pPr>
        <w:tabs>
          <w:tab w:val="left" w:pos="360"/>
        </w:tabs>
        <w:spacing w:after="0" w:line="240" w:lineRule="exact"/>
        <w:ind w:left="360" w:hanging="360"/>
        <w:jc w:val="both"/>
        <w:rPr>
          <w:rFonts w:ascii="Arial" w:eastAsia="Times New Roman" w:hAnsi="Arial" w:cs="Arial"/>
          <w:color w:val="000000" w:themeColor="text1"/>
        </w:rPr>
      </w:pPr>
    </w:p>
    <w:p w14:paraId="585C7709" w14:textId="7C19360F" w:rsidR="004B22A0" w:rsidRDefault="004B22A0" w:rsidP="004B22A0">
      <w:pPr>
        <w:tabs>
          <w:tab w:val="left" w:pos="360"/>
        </w:tabs>
        <w:spacing w:after="0" w:line="240" w:lineRule="exact"/>
        <w:ind w:left="360" w:hanging="360"/>
        <w:jc w:val="both"/>
        <w:rPr>
          <w:rFonts w:ascii="Arial" w:eastAsia="Times New Roman" w:hAnsi="Arial" w:cs="Arial"/>
          <w:color w:val="000000" w:themeColor="text1"/>
        </w:rPr>
      </w:pPr>
      <w:r w:rsidRPr="004B22A0">
        <w:rPr>
          <w:rFonts w:ascii="Arial" w:eastAsia="Times New Roman" w:hAnsi="Arial" w:cs="Arial"/>
          <w:color w:val="000000" w:themeColor="text1"/>
        </w:rPr>
        <w:t>ANSWERS</w:t>
      </w:r>
    </w:p>
    <w:p w14:paraId="7ED1DEF0" w14:textId="4026FEF9" w:rsidR="004B22A0" w:rsidRDefault="00E30377" w:rsidP="004B22A0">
      <w:pPr>
        <w:tabs>
          <w:tab w:val="left" w:pos="360"/>
        </w:tabs>
        <w:spacing w:after="0" w:line="240" w:lineRule="exact"/>
        <w:ind w:left="360" w:hanging="360"/>
        <w:jc w:val="both"/>
        <w:rPr>
          <w:rFonts w:ascii="Arial" w:eastAsia="Times New Roman" w:hAnsi="Arial" w:cs="Arial"/>
          <w:color w:val="000000" w:themeColor="text1"/>
        </w:rPr>
      </w:pPr>
      <w:r w:rsidRPr="004B22A0">
        <w:rPr>
          <w:rFonts w:ascii="Arial" w:eastAsia="Times New Roman" w:hAnsi="Arial" w:cs="Arial"/>
          <w:color w:val="000000" w:themeColor="text1"/>
        </w:rPr>
        <w:t>1</w:t>
      </w:r>
      <w:r w:rsidR="004B22A0">
        <w:rPr>
          <w:rFonts w:ascii="Arial" w:eastAsia="Times New Roman" w:hAnsi="Arial" w:cs="Arial"/>
          <w:color w:val="000000" w:themeColor="text1"/>
        </w:rPr>
        <w:t>.</w:t>
      </w:r>
      <w:r w:rsidR="004B22A0">
        <w:rPr>
          <w:rFonts w:ascii="Arial" w:eastAsia="Times New Roman" w:hAnsi="Arial" w:cs="Arial"/>
          <w:color w:val="000000" w:themeColor="text1"/>
        </w:rPr>
        <w:tab/>
      </w:r>
      <w:r w:rsidRPr="004B22A0">
        <w:rPr>
          <w:rFonts w:ascii="Arial" w:eastAsia="Times New Roman" w:hAnsi="Arial" w:cs="Arial"/>
          <w:color w:val="000000" w:themeColor="text1"/>
        </w:rPr>
        <w:t>b</w:t>
      </w:r>
    </w:p>
    <w:p w14:paraId="1D07DD9C" w14:textId="5D05EA35" w:rsidR="004B22A0" w:rsidRDefault="00E30377" w:rsidP="004B22A0">
      <w:pPr>
        <w:tabs>
          <w:tab w:val="left" w:pos="360"/>
        </w:tabs>
        <w:spacing w:after="0" w:line="240" w:lineRule="exact"/>
        <w:ind w:left="360" w:hanging="360"/>
        <w:jc w:val="both"/>
        <w:rPr>
          <w:rFonts w:ascii="Arial" w:eastAsia="Times New Roman" w:hAnsi="Arial" w:cs="Arial"/>
          <w:color w:val="000000" w:themeColor="text1"/>
        </w:rPr>
      </w:pPr>
      <w:r w:rsidRPr="004B22A0">
        <w:rPr>
          <w:rFonts w:ascii="Arial" w:eastAsia="Times New Roman" w:hAnsi="Arial" w:cs="Arial"/>
          <w:color w:val="000000" w:themeColor="text1"/>
        </w:rPr>
        <w:t>2</w:t>
      </w:r>
      <w:r w:rsidR="004B22A0">
        <w:rPr>
          <w:rFonts w:ascii="Arial" w:eastAsia="Times New Roman" w:hAnsi="Arial" w:cs="Arial"/>
          <w:color w:val="000000" w:themeColor="text1"/>
        </w:rPr>
        <w:t>.</w:t>
      </w:r>
      <w:r w:rsidR="004B22A0">
        <w:rPr>
          <w:rFonts w:ascii="Arial" w:eastAsia="Times New Roman" w:hAnsi="Arial" w:cs="Arial"/>
          <w:color w:val="000000" w:themeColor="text1"/>
        </w:rPr>
        <w:tab/>
        <w:t>E</w:t>
      </w:r>
      <w:r w:rsidRPr="004B22A0">
        <w:rPr>
          <w:rFonts w:ascii="Arial" w:eastAsia="Times New Roman" w:hAnsi="Arial" w:cs="Arial"/>
          <w:color w:val="000000" w:themeColor="text1"/>
        </w:rPr>
        <w:t>ndocardium</w:t>
      </w:r>
    </w:p>
    <w:p w14:paraId="07E7361C" w14:textId="274F0209" w:rsidR="004B22A0" w:rsidRPr="004B22A0" w:rsidRDefault="00E30377" w:rsidP="004B22A0">
      <w:pPr>
        <w:tabs>
          <w:tab w:val="left" w:pos="360"/>
        </w:tabs>
        <w:spacing w:after="0" w:line="240" w:lineRule="exact"/>
        <w:ind w:left="360" w:hanging="360"/>
        <w:jc w:val="both"/>
        <w:rPr>
          <w:rFonts w:ascii="Arial" w:eastAsia="Times New Roman" w:hAnsi="Arial" w:cs="Arial"/>
          <w:color w:val="000000" w:themeColor="text1"/>
        </w:rPr>
      </w:pPr>
      <w:r w:rsidRPr="004B22A0">
        <w:rPr>
          <w:rFonts w:ascii="Arial" w:eastAsia="Times New Roman" w:hAnsi="Arial" w:cs="Arial"/>
          <w:color w:val="000000" w:themeColor="text1"/>
        </w:rPr>
        <w:t>3</w:t>
      </w:r>
      <w:r w:rsidR="004B22A0">
        <w:rPr>
          <w:rFonts w:ascii="Arial" w:eastAsia="Times New Roman" w:hAnsi="Arial" w:cs="Arial"/>
          <w:color w:val="000000" w:themeColor="text1"/>
        </w:rPr>
        <w:t>.</w:t>
      </w:r>
      <w:r w:rsidR="004B22A0">
        <w:rPr>
          <w:rFonts w:ascii="Arial" w:eastAsia="Times New Roman" w:hAnsi="Arial" w:cs="Arial"/>
          <w:color w:val="000000" w:themeColor="text1"/>
        </w:rPr>
        <w:tab/>
      </w:r>
      <w:r w:rsidRPr="004B22A0">
        <w:rPr>
          <w:rFonts w:ascii="Arial" w:eastAsia="Times New Roman" w:hAnsi="Arial" w:cs="Arial"/>
          <w:color w:val="000000" w:themeColor="text1"/>
        </w:rPr>
        <w:t>T</w:t>
      </w:r>
    </w:p>
    <w:sectPr w:rsidR="004B22A0" w:rsidRPr="004B22A0" w:rsidSect="00F6446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D1EF3" w14:textId="77777777" w:rsidR="00F6446F" w:rsidRDefault="00F6446F" w:rsidP="008F59D5">
      <w:pPr>
        <w:spacing w:after="0" w:line="240" w:lineRule="auto"/>
      </w:pPr>
      <w:r>
        <w:separator/>
      </w:r>
    </w:p>
  </w:endnote>
  <w:endnote w:type="continuationSeparator" w:id="0">
    <w:p w14:paraId="4FCD737A" w14:textId="77777777" w:rsidR="00F6446F" w:rsidRDefault="00F6446F"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T Std">
    <w:altName w:val="Palatino Linotype"/>
    <w:panose1 w:val="00000000000000000000"/>
    <w:charset w:val="00"/>
    <w:family w:val="roman"/>
    <w:notTrueType/>
    <w:pitch w:val="default"/>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E437A" w14:textId="77777777" w:rsidR="00F6446F" w:rsidRDefault="00F6446F" w:rsidP="008F59D5">
      <w:pPr>
        <w:spacing w:after="0" w:line="240" w:lineRule="auto"/>
      </w:pPr>
      <w:r>
        <w:separator/>
      </w:r>
    </w:p>
  </w:footnote>
  <w:footnote w:type="continuationSeparator" w:id="0">
    <w:p w14:paraId="2A425756" w14:textId="77777777" w:rsidR="00F6446F" w:rsidRDefault="00F6446F" w:rsidP="008F5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B3B2D"/>
    <w:multiLevelType w:val="multilevel"/>
    <w:tmpl w:val="0024C8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151D51"/>
    <w:multiLevelType w:val="hybridMultilevel"/>
    <w:tmpl w:val="02FE05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0B0314"/>
    <w:multiLevelType w:val="multilevel"/>
    <w:tmpl w:val="A1722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43A6FC4"/>
    <w:multiLevelType w:val="multilevel"/>
    <w:tmpl w:val="0A7A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8E29C1"/>
    <w:multiLevelType w:val="multilevel"/>
    <w:tmpl w:val="1E02B2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C231EE"/>
    <w:multiLevelType w:val="multilevel"/>
    <w:tmpl w:val="6E400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460DF1"/>
    <w:multiLevelType w:val="hybridMultilevel"/>
    <w:tmpl w:val="446A1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C5FE7"/>
    <w:multiLevelType w:val="multilevel"/>
    <w:tmpl w:val="B5D66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676ADF"/>
    <w:multiLevelType w:val="multilevel"/>
    <w:tmpl w:val="8A243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273811"/>
    <w:multiLevelType w:val="multilevel"/>
    <w:tmpl w:val="52AE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B9225C"/>
    <w:multiLevelType w:val="multilevel"/>
    <w:tmpl w:val="D11E14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6F5F31"/>
    <w:multiLevelType w:val="multilevel"/>
    <w:tmpl w:val="63E60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5F702C"/>
    <w:multiLevelType w:val="multilevel"/>
    <w:tmpl w:val="51FC8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974480"/>
    <w:multiLevelType w:val="multilevel"/>
    <w:tmpl w:val="36ACD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4"/>
  </w:num>
  <w:num w:numId="4">
    <w:abstractNumId w:val="3"/>
  </w:num>
  <w:num w:numId="5">
    <w:abstractNumId w:val="9"/>
  </w:num>
  <w:num w:numId="6">
    <w:abstractNumId w:val="11"/>
  </w:num>
  <w:num w:numId="7">
    <w:abstractNumId w:val="2"/>
  </w:num>
  <w:num w:numId="8">
    <w:abstractNumId w:val="0"/>
  </w:num>
  <w:num w:numId="9">
    <w:abstractNumId w:val="8"/>
  </w:num>
  <w:num w:numId="10">
    <w:abstractNumId w:val="12"/>
  </w:num>
  <w:num w:numId="11">
    <w:abstractNumId w:val="5"/>
  </w:num>
  <w:num w:numId="12">
    <w:abstractNumId w:val="10"/>
  </w:num>
  <w:num w:numId="13">
    <w:abstractNumId w:val="6"/>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1"/>
    <w:rsid w:val="0005433C"/>
    <w:rsid w:val="0005439F"/>
    <w:rsid w:val="00062696"/>
    <w:rsid w:val="00083052"/>
    <w:rsid w:val="00083DDC"/>
    <w:rsid w:val="00087934"/>
    <w:rsid w:val="000A03CA"/>
    <w:rsid w:val="000E4369"/>
    <w:rsid w:val="00106D25"/>
    <w:rsid w:val="00122604"/>
    <w:rsid w:val="001828D1"/>
    <w:rsid w:val="00186860"/>
    <w:rsid w:val="00193EAE"/>
    <w:rsid w:val="001966DC"/>
    <w:rsid w:val="001D64A2"/>
    <w:rsid w:val="00206B5D"/>
    <w:rsid w:val="00212EE3"/>
    <w:rsid w:val="00237E95"/>
    <w:rsid w:val="002452D5"/>
    <w:rsid w:val="00257A06"/>
    <w:rsid w:val="00290A7A"/>
    <w:rsid w:val="002A0013"/>
    <w:rsid w:val="002C3750"/>
    <w:rsid w:val="002C6514"/>
    <w:rsid w:val="002D1267"/>
    <w:rsid w:val="002E24D6"/>
    <w:rsid w:val="002F3891"/>
    <w:rsid w:val="00313275"/>
    <w:rsid w:val="00323821"/>
    <w:rsid w:val="00355C67"/>
    <w:rsid w:val="003615D0"/>
    <w:rsid w:val="00386D3B"/>
    <w:rsid w:val="003B0FF2"/>
    <w:rsid w:val="003B6461"/>
    <w:rsid w:val="003D5F2E"/>
    <w:rsid w:val="004263DB"/>
    <w:rsid w:val="00426A9E"/>
    <w:rsid w:val="004457D3"/>
    <w:rsid w:val="00446178"/>
    <w:rsid w:val="00457B38"/>
    <w:rsid w:val="00472812"/>
    <w:rsid w:val="00477C31"/>
    <w:rsid w:val="004B22A0"/>
    <w:rsid w:val="004C5055"/>
    <w:rsid w:val="004E3F08"/>
    <w:rsid w:val="00513757"/>
    <w:rsid w:val="00522928"/>
    <w:rsid w:val="00566AF0"/>
    <w:rsid w:val="00575F2B"/>
    <w:rsid w:val="00586B66"/>
    <w:rsid w:val="005C6285"/>
    <w:rsid w:val="005D2B20"/>
    <w:rsid w:val="005E2821"/>
    <w:rsid w:val="00631538"/>
    <w:rsid w:val="00642B64"/>
    <w:rsid w:val="00655B68"/>
    <w:rsid w:val="00671A22"/>
    <w:rsid w:val="0067336A"/>
    <w:rsid w:val="00690439"/>
    <w:rsid w:val="006A188E"/>
    <w:rsid w:val="006B0274"/>
    <w:rsid w:val="006F045F"/>
    <w:rsid w:val="006F411C"/>
    <w:rsid w:val="0072605F"/>
    <w:rsid w:val="00750A0C"/>
    <w:rsid w:val="00754272"/>
    <w:rsid w:val="00757987"/>
    <w:rsid w:val="00786E7A"/>
    <w:rsid w:val="007A1CFA"/>
    <w:rsid w:val="007D3442"/>
    <w:rsid w:val="007F334E"/>
    <w:rsid w:val="00817EA6"/>
    <w:rsid w:val="00860689"/>
    <w:rsid w:val="00880EEC"/>
    <w:rsid w:val="008810A9"/>
    <w:rsid w:val="00884035"/>
    <w:rsid w:val="00886825"/>
    <w:rsid w:val="0089381A"/>
    <w:rsid w:val="0089548F"/>
    <w:rsid w:val="00896F14"/>
    <w:rsid w:val="00896F42"/>
    <w:rsid w:val="008A0CE8"/>
    <w:rsid w:val="008B102A"/>
    <w:rsid w:val="008B451D"/>
    <w:rsid w:val="008C4997"/>
    <w:rsid w:val="008D1344"/>
    <w:rsid w:val="008D2AC4"/>
    <w:rsid w:val="008E759E"/>
    <w:rsid w:val="008F59D5"/>
    <w:rsid w:val="0091761E"/>
    <w:rsid w:val="009540C4"/>
    <w:rsid w:val="0095435A"/>
    <w:rsid w:val="00981DD4"/>
    <w:rsid w:val="00985444"/>
    <w:rsid w:val="009955FE"/>
    <w:rsid w:val="009A27E1"/>
    <w:rsid w:val="009C0C75"/>
    <w:rsid w:val="009D6CC3"/>
    <w:rsid w:val="009F0F7B"/>
    <w:rsid w:val="009F29C8"/>
    <w:rsid w:val="009F6D87"/>
    <w:rsid w:val="00A61CB3"/>
    <w:rsid w:val="00A6373D"/>
    <w:rsid w:val="00A63D14"/>
    <w:rsid w:val="00A703A5"/>
    <w:rsid w:val="00A9770A"/>
    <w:rsid w:val="00AA415D"/>
    <w:rsid w:val="00AA5069"/>
    <w:rsid w:val="00AB79C1"/>
    <w:rsid w:val="00AC50D9"/>
    <w:rsid w:val="00AD46FA"/>
    <w:rsid w:val="00AF623B"/>
    <w:rsid w:val="00B008C7"/>
    <w:rsid w:val="00B07870"/>
    <w:rsid w:val="00B32602"/>
    <w:rsid w:val="00BA26C5"/>
    <w:rsid w:val="00BC0E47"/>
    <w:rsid w:val="00BC54C3"/>
    <w:rsid w:val="00BD5D07"/>
    <w:rsid w:val="00BE326A"/>
    <w:rsid w:val="00BE3A8E"/>
    <w:rsid w:val="00BE5A44"/>
    <w:rsid w:val="00C05320"/>
    <w:rsid w:val="00C30F10"/>
    <w:rsid w:val="00C319CB"/>
    <w:rsid w:val="00C426B5"/>
    <w:rsid w:val="00C46E76"/>
    <w:rsid w:val="00C9648C"/>
    <w:rsid w:val="00CE5C1F"/>
    <w:rsid w:val="00D04CBE"/>
    <w:rsid w:val="00D166DE"/>
    <w:rsid w:val="00D51BE9"/>
    <w:rsid w:val="00D5582D"/>
    <w:rsid w:val="00D64259"/>
    <w:rsid w:val="00D718DD"/>
    <w:rsid w:val="00D867A2"/>
    <w:rsid w:val="00DA12F0"/>
    <w:rsid w:val="00DB7AA7"/>
    <w:rsid w:val="00DF252F"/>
    <w:rsid w:val="00DF2AFB"/>
    <w:rsid w:val="00DF2EE3"/>
    <w:rsid w:val="00DF6CBA"/>
    <w:rsid w:val="00E151D1"/>
    <w:rsid w:val="00E30377"/>
    <w:rsid w:val="00E5139C"/>
    <w:rsid w:val="00E60230"/>
    <w:rsid w:val="00E675B8"/>
    <w:rsid w:val="00E80A9B"/>
    <w:rsid w:val="00E839B2"/>
    <w:rsid w:val="00E8433F"/>
    <w:rsid w:val="00E85F4A"/>
    <w:rsid w:val="00EB14BA"/>
    <w:rsid w:val="00EB4A64"/>
    <w:rsid w:val="00EC6159"/>
    <w:rsid w:val="00EF184D"/>
    <w:rsid w:val="00F4250D"/>
    <w:rsid w:val="00F6446F"/>
    <w:rsid w:val="00F65CD3"/>
    <w:rsid w:val="00F85790"/>
    <w:rsid w:val="00F924F0"/>
    <w:rsid w:val="00F96F11"/>
    <w:rsid w:val="00FB0912"/>
    <w:rsid w:val="00FC0FE1"/>
    <w:rsid w:val="00FC3E48"/>
    <w:rsid w:val="00FD0EEC"/>
    <w:rsid w:val="00FD1AAC"/>
    <w:rsid w:val="00FD7D4D"/>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266F"/>
  <w15:docId w15:val="{43B9D9B8-5A60-44CB-8B05-63F5FEB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76"/>
  </w:style>
  <w:style w:type="paragraph" w:styleId="Heading1">
    <w:name w:val="heading 1"/>
    <w:basedOn w:val="Normal"/>
    <w:link w:val="Heading1Char"/>
    <w:uiPriority w:val="9"/>
    <w:qFormat/>
    <w:rsid w:val="002C3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styleId="CommentReference">
    <w:name w:val="annotation reference"/>
    <w:basedOn w:val="DefaultParagraphFont"/>
    <w:uiPriority w:val="99"/>
    <w:semiHidden/>
    <w:unhideWhenUsed/>
    <w:rsid w:val="00A61CB3"/>
    <w:rPr>
      <w:sz w:val="16"/>
      <w:szCs w:val="16"/>
    </w:rPr>
  </w:style>
  <w:style w:type="paragraph" w:styleId="CommentText">
    <w:name w:val="annotation text"/>
    <w:basedOn w:val="Normal"/>
    <w:link w:val="CommentTextChar"/>
    <w:uiPriority w:val="99"/>
    <w:semiHidden/>
    <w:unhideWhenUsed/>
    <w:rsid w:val="00A61CB3"/>
    <w:pPr>
      <w:spacing w:line="240" w:lineRule="auto"/>
    </w:pPr>
    <w:rPr>
      <w:sz w:val="20"/>
      <w:szCs w:val="20"/>
    </w:rPr>
  </w:style>
  <w:style w:type="character" w:customStyle="1" w:styleId="CommentTextChar">
    <w:name w:val="Comment Text Char"/>
    <w:basedOn w:val="DefaultParagraphFont"/>
    <w:link w:val="CommentText"/>
    <w:uiPriority w:val="99"/>
    <w:semiHidden/>
    <w:rsid w:val="00A61CB3"/>
    <w:rPr>
      <w:sz w:val="20"/>
      <w:szCs w:val="20"/>
    </w:rPr>
  </w:style>
  <w:style w:type="paragraph" w:styleId="CommentSubject">
    <w:name w:val="annotation subject"/>
    <w:basedOn w:val="CommentText"/>
    <w:next w:val="CommentText"/>
    <w:link w:val="CommentSubjectChar"/>
    <w:uiPriority w:val="99"/>
    <w:semiHidden/>
    <w:unhideWhenUsed/>
    <w:rsid w:val="00A61CB3"/>
    <w:rPr>
      <w:b/>
      <w:bCs/>
    </w:rPr>
  </w:style>
  <w:style w:type="character" w:customStyle="1" w:styleId="CommentSubjectChar">
    <w:name w:val="Comment Subject Char"/>
    <w:basedOn w:val="CommentTextChar"/>
    <w:link w:val="CommentSubject"/>
    <w:uiPriority w:val="99"/>
    <w:semiHidden/>
    <w:rsid w:val="00A61CB3"/>
    <w:rPr>
      <w:b/>
      <w:bCs/>
      <w:sz w:val="20"/>
      <w:szCs w:val="20"/>
    </w:rPr>
  </w:style>
  <w:style w:type="paragraph" w:customStyle="1" w:styleId="ox-aaf9883ca8-msonormal">
    <w:name w:val="ox-aaf9883ca8-msonormal"/>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f9883ca8-msolistparagraph">
    <w:name w:val="ox-aaf9883ca8-msolistparagraph"/>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e39ba923f-msonormal">
    <w:name w:val="ox-0e39ba923f-msonormal"/>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default">
    <w:name w:val="ox-0e39ba923f-default"/>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msolistparagraph">
    <w:name w:val="ox-0e39ba923f-msolistparagraph"/>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7F334E"/>
    <w:rPr>
      <w:b/>
      <w:bCs/>
    </w:rPr>
  </w:style>
  <w:style w:type="paragraph" w:customStyle="1" w:styleId="ox-8c2cc28068-msonormal">
    <w:name w:val="ox-8c2cc28068-msonormal"/>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c2cc28068-gmail-msolistparagraph">
    <w:name w:val="ox-8c2cc28068-gmail-msolistparagraph"/>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normal">
    <w:name w:val="ox-1f55a0e25f-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listparagraph">
    <w:name w:val="ox-1f55a0e25f-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normal">
    <w:name w:val="ox-a1e3748cfa-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listparagraph">
    <w:name w:val="ox-a1e3748cfa-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1e3748cfa-apple-tab-span">
    <w:name w:val="ox-a1e3748cfa-apple-tab-span"/>
    <w:basedOn w:val="DefaultParagraphFont"/>
    <w:rsid w:val="002C6514"/>
  </w:style>
  <w:style w:type="paragraph" w:customStyle="1" w:styleId="ox-53240e62d8-msonormal">
    <w:name w:val="ox-53240e62d8-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3240e62d8-msolistparagraph">
    <w:name w:val="ox-53240e62d8-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msonormal">
    <w:name w:val="ox-c063c8d614-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default">
    <w:name w:val="ox-c063c8d614-default"/>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msonormal">
    <w:name w:val="ox-8f342dceed-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gmail-msolistparagraph">
    <w:name w:val="ox-8f342dceed-gmail-msolistparagraph"/>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normal">
    <w:name w:val="ox-49d93ece96-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listparagraph">
    <w:name w:val="ox-49d93ece96-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c76851903-msonormal">
    <w:name w:val="ox-0c76851903-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normal">
    <w:name w:val="ox-429eb3225a-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listparagraph">
    <w:name w:val="ox-429eb3225a-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361ae5d76-msonormal">
    <w:name w:val="ox-d361ae5d76-msonormal"/>
    <w:basedOn w:val="Normal"/>
    <w:rsid w:val="00631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normal">
    <w:name w:val="ox-1e098460a4-msonormal"/>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listparagraph">
    <w:name w:val="ox-1e098460a4-msolistparagraph"/>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normal">
    <w:name w:val="ox-f9454b94d3-msonormal"/>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listparagraph">
    <w:name w:val="ox-f9454b94d3-msolistparagraph"/>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normal">
    <w:name w:val="ox-ecf1ce55f2-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listparagraph">
    <w:name w:val="ox-ecf1ce55f2-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normal">
    <w:name w:val="ox-b35ed2e1d3-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listparagraph">
    <w:name w:val="ox-b35ed2e1d3-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normal">
    <w:name w:val="ox-c6b4fa7e33-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listparagraph">
    <w:name w:val="ox-c6b4fa7e33-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normal">
    <w:name w:val="ox-1d765e9f9f-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listparagraph">
    <w:name w:val="ox-1d765e9f9f-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94573d365-msonormal">
    <w:name w:val="ox-594573d365-msonormal"/>
    <w:basedOn w:val="Normal"/>
    <w:rsid w:val="00AA5069"/>
    <w:pPr>
      <w:spacing w:before="100" w:beforeAutospacing="1" w:after="100" w:afterAutospacing="1" w:line="240" w:lineRule="auto"/>
    </w:pPr>
    <w:rPr>
      <w:rFonts w:ascii="Calibri" w:eastAsiaTheme="minorHAnsi" w:hAnsi="Calibri" w:cs="Calibri"/>
    </w:rPr>
  </w:style>
  <w:style w:type="paragraph" w:customStyle="1" w:styleId="ox-594573d365-msolistparagraph">
    <w:name w:val="ox-594573d365-msolistparagraph"/>
    <w:basedOn w:val="Normal"/>
    <w:rsid w:val="00AA5069"/>
    <w:pPr>
      <w:spacing w:before="100" w:beforeAutospacing="1" w:after="100" w:afterAutospacing="1" w:line="240" w:lineRule="auto"/>
    </w:pPr>
    <w:rPr>
      <w:rFonts w:ascii="Calibri" w:eastAsiaTheme="minorHAnsi" w:hAnsi="Calibri" w:cs="Calibri"/>
    </w:rPr>
  </w:style>
  <w:style w:type="table" w:styleId="TableGrid">
    <w:name w:val="Table Grid"/>
    <w:basedOn w:val="TableNormal"/>
    <w:uiPriority w:val="39"/>
    <w:rsid w:val="00B008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Pa13">
    <w:name w:val="Pa13"/>
    <w:basedOn w:val="Normal"/>
    <w:next w:val="Normal"/>
    <w:uiPriority w:val="99"/>
    <w:rsid w:val="00B008C7"/>
    <w:pPr>
      <w:autoSpaceDE w:val="0"/>
      <w:autoSpaceDN w:val="0"/>
      <w:adjustRightInd w:val="0"/>
      <w:spacing w:after="0" w:line="161" w:lineRule="atLeast"/>
    </w:pPr>
    <w:rPr>
      <w:rFonts w:ascii="Palatino LT Std" w:eastAsiaTheme="minorHAnsi" w:hAnsi="Palatino LT Std"/>
      <w:sz w:val="24"/>
      <w:szCs w:val="24"/>
    </w:rPr>
  </w:style>
  <w:style w:type="paragraph" w:customStyle="1" w:styleId="ox-342185f25f-msonormal">
    <w:name w:val="ox-342185f25f-msonormal"/>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42185f25f-gmail-msolistparagraph">
    <w:name w:val="ox-342185f25f-gmail-msolistparagraph"/>
    <w:basedOn w:val="Normal"/>
    <w:rsid w:val="00BE3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3750"/>
    <w:rPr>
      <w:rFonts w:ascii="Times New Roman" w:eastAsia="Times New Roman" w:hAnsi="Times New Roman" w:cs="Times New Roman"/>
      <w:b/>
      <w:bCs/>
      <w:kern w:val="36"/>
      <w:sz w:val="48"/>
      <w:szCs w:val="48"/>
    </w:rPr>
  </w:style>
  <w:style w:type="paragraph" w:customStyle="1" w:styleId="ox-50717de264-msonormal">
    <w:name w:val="ox-50717de264-msonormal"/>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0717de264-gmail-msolistparagraph">
    <w:name w:val="ox-50717de264-gmail-msolistparagraph"/>
    <w:basedOn w:val="Normal"/>
    <w:rsid w:val="00C42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title">
    <w:name w:val="hlfld-title"/>
    <w:basedOn w:val="DefaultParagraphFont"/>
    <w:rsid w:val="00750A0C"/>
  </w:style>
  <w:style w:type="paragraph" w:customStyle="1" w:styleId="gmail-msolistparagraph">
    <w:name w:val="gmail-msolistparagraph"/>
    <w:basedOn w:val="Normal"/>
    <w:rsid w:val="0091761E"/>
    <w:pPr>
      <w:spacing w:before="100" w:beforeAutospacing="1" w:after="100" w:afterAutospacing="1" w:line="240" w:lineRule="auto"/>
    </w:pPr>
    <w:rPr>
      <w:rFonts w:ascii="Calibri" w:eastAsiaTheme="minorHAnsi" w:hAnsi="Calibri" w:cs="Calibri"/>
    </w:rPr>
  </w:style>
  <w:style w:type="paragraph" w:customStyle="1" w:styleId="ox-9c9308db43-msonormal">
    <w:name w:val="ox-9c9308db43-msonormal"/>
    <w:basedOn w:val="Normal"/>
    <w:rsid w:val="00122604"/>
    <w:pPr>
      <w:spacing w:before="100" w:beforeAutospacing="1" w:after="100" w:afterAutospacing="1" w:line="240" w:lineRule="auto"/>
    </w:pPr>
    <w:rPr>
      <w:rFonts w:ascii="Calibri" w:eastAsiaTheme="minorHAnsi" w:hAnsi="Calibri" w:cs="Calibri"/>
    </w:rPr>
  </w:style>
  <w:style w:type="paragraph" w:customStyle="1" w:styleId="ox-4a2d73bf4f-msonormal">
    <w:name w:val="ox-4a2d73bf4f-msonormal"/>
    <w:basedOn w:val="Normal"/>
    <w:rsid w:val="002E24D6"/>
    <w:pPr>
      <w:spacing w:before="100" w:beforeAutospacing="1" w:after="100" w:afterAutospacing="1" w:line="240" w:lineRule="auto"/>
    </w:pPr>
    <w:rPr>
      <w:rFonts w:ascii="Calibri" w:eastAsiaTheme="minorHAnsi" w:hAnsi="Calibri" w:cs="Calibri"/>
    </w:rPr>
  </w:style>
  <w:style w:type="paragraph" w:customStyle="1" w:styleId="ox-4a2d73bf4f-msolistparagraph">
    <w:name w:val="ox-4a2d73bf4f-msolistparagraph"/>
    <w:basedOn w:val="Normal"/>
    <w:rsid w:val="002E24D6"/>
    <w:pPr>
      <w:spacing w:before="100" w:beforeAutospacing="1" w:after="100" w:afterAutospacing="1" w:line="240" w:lineRule="auto"/>
    </w:pPr>
    <w:rPr>
      <w:rFonts w:ascii="Calibri" w:eastAsiaTheme="minorHAnsi" w:hAnsi="Calibri" w:cs="Calibri"/>
    </w:rPr>
  </w:style>
  <w:style w:type="paragraph" w:customStyle="1" w:styleId="xmsonormal">
    <w:name w:val="xmsonormal"/>
    <w:basedOn w:val="Normal"/>
    <w:rsid w:val="005D2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06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6D25"/>
  </w:style>
  <w:style w:type="character" w:customStyle="1" w:styleId="eop">
    <w:name w:val="eop"/>
    <w:basedOn w:val="DefaultParagraphFont"/>
    <w:rsid w:val="00106D25"/>
  </w:style>
  <w:style w:type="character" w:customStyle="1" w:styleId="spellingerror">
    <w:name w:val="spellingerror"/>
    <w:basedOn w:val="DefaultParagraphFont"/>
    <w:rsid w:val="00106D25"/>
  </w:style>
  <w:style w:type="paragraph" w:customStyle="1" w:styleId="xmsolistparagraph">
    <w:name w:val="xmsolistparagraph"/>
    <w:basedOn w:val="Normal"/>
    <w:rsid w:val="00575F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msonospacing"/>
    <w:basedOn w:val="Normal"/>
    <w:rsid w:val="004E3F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4133">
      <w:bodyDiv w:val="1"/>
      <w:marLeft w:val="0"/>
      <w:marRight w:val="0"/>
      <w:marTop w:val="0"/>
      <w:marBottom w:val="0"/>
      <w:divBdr>
        <w:top w:val="none" w:sz="0" w:space="0" w:color="auto"/>
        <w:left w:val="none" w:sz="0" w:space="0" w:color="auto"/>
        <w:bottom w:val="none" w:sz="0" w:space="0" w:color="auto"/>
        <w:right w:val="none" w:sz="0" w:space="0" w:color="auto"/>
      </w:divBdr>
      <w:divsChild>
        <w:div w:id="398476696">
          <w:marLeft w:val="0"/>
          <w:marRight w:val="0"/>
          <w:marTop w:val="0"/>
          <w:marBottom w:val="0"/>
          <w:divBdr>
            <w:top w:val="none" w:sz="0" w:space="0" w:color="auto"/>
            <w:left w:val="none" w:sz="0" w:space="0" w:color="auto"/>
            <w:bottom w:val="none" w:sz="0" w:space="0" w:color="auto"/>
            <w:right w:val="none" w:sz="0" w:space="0" w:color="auto"/>
          </w:divBdr>
          <w:divsChild>
            <w:div w:id="789280540">
              <w:marLeft w:val="0"/>
              <w:marRight w:val="0"/>
              <w:marTop w:val="0"/>
              <w:marBottom w:val="0"/>
              <w:divBdr>
                <w:top w:val="none" w:sz="0" w:space="0" w:color="auto"/>
                <w:left w:val="none" w:sz="0" w:space="0" w:color="auto"/>
                <w:bottom w:val="none" w:sz="0" w:space="0" w:color="auto"/>
                <w:right w:val="none" w:sz="0" w:space="0" w:color="auto"/>
              </w:divBdr>
              <w:divsChild>
                <w:div w:id="1911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321">
      <w:bodyDiv w:val="1"/>
      <w:marLeft w:val="0"/>
      <w:marRight w:val="0"/>
      <w:marTop w:val="0"/>
      <w:marBottom w:val="0"/>
      <w:divBdr>
        <w:top w:val="none" w:sz="0" w:space="0" w:color="auto"/>
        <w:left w:val="none" w:sz="0" w:space="0" w:color="auto"/>
        <w:bottom w:val="none" w:sz="0" w:space="0" w:color="auto"/>
        <w:right w:val="none" w:sz="0" w:space="0" w:color="auto"/>
      </w:divBdr>
    </w:div>
    <w:div w:id="16664123">
      <w:bodyDiv w:val="1"/>
      <w:marLeft w:val="0"/>
      <w:marRight w:val="0"/>
      <w:marTop w:val="0"/>
      <w:marBottom w:val="0"/>
      <w:divBdr>
        <w:top w:val="none" w:sz="0" w:space="0" w:color="auto"/>
        <w:left w:val="none" w:sz="0" w:space="0" w:color="auto"/>
        <w:bottom w:val="none" w:sz="0" w:space="0" w:color="auto"/>
        <w:right w:val="none" w:sz="0" w:space="0" w:color="auto"/>
      </w:divBdr>
      <w:divsChild>
        <w:div w:id="638800110">
          <w:marLeft w:val="0"/>
          <w:marRight w:val="0"/>
          <w:marTop w:val="0"/>
          <w:marBottom w:val="0"/>
          <w:divBdr>
            <w:top w:val="none" w:sz="0" w:space="0" w:color="auto"/>
            <w:left w:val="none" w:sz="0" w:space="0" w:color="auto"/>
            <w:bottom w:val="none" w:sz="0" w:space="0" w:color="auto"/>
            <w:right w:val="none" w:sz="0" w:space="0" w:color="auto"/>
          </w:divBdr>
          <w:divsChild>
            <w:div w:id="1721859302">
              <w:marLeft w:val="0"/>
              <w:marRight w:val="0"/>
              <w:marTop w:val="0"/>
              <w:marBottom w:val="0"/>
              <w:divBdr>
                <w:top w:val="none" w:sz="0" w:space="0" w:color="auto"/>
                <w:left w:val="none" w:sz="0" w:space="0" w:color="auto"/>
                <w:bottom w:val="none" w:sz="0" w:space="0" w:color="auto"/>
                <w:right w:val="none" w:sz="0" w:space="0" w:color="auto"/>
              </w:divBdr>
              <w:divsChild>
                <w:div w:id="823548937">
                  <w:marLeft w:val="0"/>
                  <w:marRight w:val="0"/>
                  <w:marTop w:val="0"/>
                  <w:marBottom w:val="0"/>
                  <w:divBdr>
                    <w:top w:val="none" w:sz="0" w:space="0" w:color="auto"/>
                    <w:left w:val="none" w:sz="0" w:space="0" w:color="auto"/>
                    <w:bottom w:val="none" w:sz="0" w:space="0" w:color="auto"/>
                    <w:right w:val="none" w:sz="0" w:space="0" w:color="auto"/>
                  </w:divBdr>
                  <w:divsChild>
                    <w:div w:id="922252448">
                      <w:marLeft w:val="0"/>
                      <w:marRight w:val="0"/>
                      <w:marTop w:val="0"/>
                      <w:marBottom w:val="0"/>
                      <w:divBdr>
                        <w:top w:val="none" w:sz="0" w:space="0" w:color="auto"/>
                        <w:left w:val="none" w:sz="0" w:space="0" w:color="auto"/>
                        <w:bottom w:val="none" w:sz="0" w:space="0" w:color="auto"/>
                        <w:right w:val="none" w:sz="0" w:space="0" w:color="auto"/>
                      </w:divBdr>
                    </w:div>
                    <w:div w:id="11569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6238">
          <w:blockQuote w:val="1"/>
          <w:marLeft w:val="0"/>
          <w:marRight w:val="0"/>
          <w:marTop w:val="240"/>
          <w:marBottom w:val="240"/>
          <w:divBdr>
            <w:top w:val="none" w:sz="0" w:space="0" w:color="auto"/>
            <w:left w:val="none" w:sz="0" w:space="0" w:color="auto"/>
            <w:bottom w:val="none" w:sz="0" w:space="0" w:color="auto"/>
            <w:right w:val="none" w:sz="0" w:space="0" w:color="auto"/>
          </w:divBdr>
          <w:divsChild>
            <w:div w:id="1513451298">
              <w:marLeft w:val="0"/>
              <w:marRight w:val="0"/>
              <w:marTop w:val="0"/>
              <w:marBottom w:val="0"/>
              <w:divBdr>
                <w:top w:val="none" w:sz="0" w:space="0" w:color="auto"/>
                <w:left w:val="none" w:sz="0" w:space="0" w:color="auto"/>
                <w:bottom w:val="none" w:sz="0" w:space="0" w:color="auto"/>
                <w:right w:val="none" w:sz="0" w:space="0" w:color="auto"/>
              </w:divBdr>
              <w:divsChild>
                <w:div w:id="1350335829">
                  <w:marLeft w:val="0"/>
                  <w:marRight w:val="0"/>
                  <w:marTop w:val="0"/>
                  <w:marBottom w:val="0"/>
                  <w:divBdr>
                    <w:top w:val="none" w:sz="0" w:space="0" w:color="auto"/>
                    <w:left w:val="none" w:sz="0" w:space="0" w:color="auto"/>
                    <w:bottom w:val="none" w:sz="0" w:space="0" w:color="auto"/>
                    <w:right w:val="none" w:sz="0" w:space="0" w:color="auto"/>
                  </w:divBdr>
                  <w:divsChild>
                    <w:div w:id="1409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9552">
              <w:marLeft w:val="0"/>
              <w:marRight w:val="0"/>
              <w:marTop w:val="0"/>
              <w:marBottom w:val="0"/>
              <w:divBdr>
                <w:top w:val="none" w:sz="0" w:space="0" w:color="auto"/>
                <w:left w:val="none" w:sz="0" w:space="0" w:color="auto"/>
                <w:bottom w:val="none" w:sz="0" w:space="0" w:color="auto"/>
                <w:right w:val="none" w:sz="0" w:space="0" w:color="auto"/>
              </w:divBdr>
              <w:divsChild>
                <w:div w:id="1561019790">
                  <w:marLeft w:val="0"/>
                  <w:marRight w:val="0"/>
                  <w:marTop w:val="0"/>
                  <w:marBottom w:val="0"/>
                  <w:divBdr>
                    <w:top w:val="none" w:sz="0" w:space="0" w:color="auto"/>
                    <w:left w:val="none" w:sz="0" w:space="0" w:color="auto"/>
                    <w:bottom w:val="none" w:sz="0" w:space="0" w:color="auto"/>
                    <w:right w:val="none" w:sz="0" w:space="0" w:color="auto"/>
                  </w:divBdr>
                  <w:divsChild>
                    <w:div w:id="51021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38436">
              <w:marLeft w:val="0"/>
              <w:marRight w:val="0"/>
              <w:marTop w:val="0"/>
              <w:marBottom w:val="0"/>
              <w:divBdr>
                <w:top w:val="none" w:sz="0" w:space="0" w:color="auto"/>
                <w:left w:val="none" w:sz="0" w:space="0" w:color="auto"/>
                <w:bottom w:val="none" w:sz="0" w:space="0" w:color="auto"/>
                <w:right w:val="none" w:sz="0" w:space="0" w:color="auto"/>
              </w:divBdr>
              <w:divsChild>
                <w:div w:id="404573846">
                  <w:marLeft w:val="0"/>
                  <w:marRight w:val="0"/>
                  <w:marTop w:val="0"/>
                  <w:marBottom w:val="0"/>
                  <w:divBdr>
                    <w:top w:val="none" w:sz="0" w:space="0" w:color="auto"/>
                    <w:left w:val="none" w:sz="0" w:space="0" w:color="auto"/>
                    <w:bottom w:val="none" w:sz="0" w:space="0" w:color="auto"/>
                    <w:right w:val="none" w:sz="0" w:space="0" w:color="auto"/>
                  </w:divBdr>
                  <w:divsChild>
                    <w:div w:id="179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4804">
              <w:marLeft w:val="0"/>
              <w:marRight w:val="0"/>
              <w:marTop w:val="0"/>
              <w:marBottom w:val="0"/>
              <w:divBdr>
                <w:top w:val="none" w:sz="0" w:space="0" w:color="auto"/>
                <w:left w:val="none" w:sz="0" w:space="0" w:color="auto"/>
                <w:bottom w:val="none" w:sz="0" w:space="0" w:color="auto"/>
                <w:right w:val="none" w:sz="0" w:space="0" w:color="auto"/>
              </w:divBdr>
              <w:divsChild>
                <w:div w:id="306277786">
                  <w:marLeft w:val="0"/>
                  <w:marRight w:val="0"/>
                  <w:marTop w:val="0"/>
                  <w:marBottom w:val="0"/>
                  <w:divBdr>
                    <w:top w:val="none" w:sz="0" w:space="0" w:color="auto"/>
                    <w:left w:val="none" w:sz="0" w:space="0" w:color="auto"/>
                    <w:bottom w:val="none" w:sz="0" w:space="0" w:color="auto"/>
                    <w:right w:val="none" w:sz="0" w:space="0" w:color="auto"/>
                  </w:divBdr>
                  <w:divsChild>
                    <w:div w:id="16165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95373">
          <w:marLeft w:val="0"/>
          <w:marRight w:val="0"/>
          <w:marTop w:val="0"/>
          <w:marBottom w:val="0"/>
          <w:divBdr>
            <w:top w:val="none" w:sz="0" w:space="0" w:color="auto"/>
            <w:left w:val="none" w:sz="0" w:space="0" w:color="auto"/>
            <w:bottom w:val="none" w:sz="0" w:space="0" w:color="auto"/>
            <w:right w:val="none" w:sz="0" w:space="0" w:color="auto"/>
          </w:divBdr>
          <w:divsChild>
            <w:div w:id="1758139183">
              <w:marLeft w:val="0"/>
              <w:marRight w:val="0"/>
              <w:marTop w:val="0"/>
              <w:marBottom w:val="0"/>
              <w:divBdr>
                <w:top w:val="none" w:sz="0" w:space="0" w:color="auto"/>
                <w:left w:val="none" w:sz="0" w:space="0" w:color="auto"/>
                <w:bottom w:val="none" w:sz="0" w:space="0" w:color="auto"/>
                <w:right w:val="none" w:sz="0" w:space="0" w:color="auto"/>
              </w:divBdr>
              <w:divsChild>
                <w:div w:id="281112587">
                  <w:marLeft w:val="0"/>
                  <w:marRight w:val="0"/>
                  <w:marTop w:val="0"/>
                  <w:marBottom w:val="0"/>
                  <w:divBdr>
                    <w:top w:val="none" w:sz="0" w:space="0" w:color="auto"/>
                    <w:left w:val="none" w:sz="0" w:space="0" w:color="auto"/>
                    <w:bottom w:val="none" w:sz="0" w:space="0" w:color="auto"/>
                    <w:right w:val="none" w:sz="0" w:space="0" w:color="auto"/>
                  </w:divBdr>
                </w:div>
                <w:div w:id="19603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77828">
          <w:marLeft w:val="0"/>
          <w:marRight w:val="0"/>
          <w:marTop w:val="0"/>
          <w:marBottom w:val="0"/>
          <w:divBdr>
            <w:top w:val="none" w:sz="0" w:space="0" w:color="auto"/>
            <w:left w:val="none" w:sz="0" w:space="0" w:color="auto"/>
            <w:bottom w:val="none" w:sz="0" w:space="0" w:color="auto"/>
            <w:right w:val="none" w:sz="0" w:space="0" w:color="auto"/>
          </w:divBdr>
        </w:div>
        <w:div w:id="806976063">
          <w:marLeft w:val="0"/>
          <w:marRight w:val="0"/>
          <w:marTop w:val="0"/>
          <w:marBottom w:val="0"/>
          <w:divBdr>
            <w:top w:val="none" w:sz="0" w:space="0" w:color="auto"/>
            <w:left w:val="none" w:sz="0" w:space="0" w:color="auto"/>
            <w:bottom w:val="none" w:sz="0" w:space="0" w:color="auto"/>
            <w:right w:val="none" w:sz="0" w:space="0" w:color="auto"/>
          </w:divBdr>
          <w:divsChild>
            <w:div w:id="52773995">
              <w:marLeft w:val="0"/>
              <w:marRight w:val="0"/>
              <w:marTop w:val="0"/>
              <w:marBottom w:val="0"/>
              <w:divBdr>
                <w:top w:val="none" w:sz="0" w:space="0" w:color="auto"/>
                <w:left w:val="none" w:sz="0" w:space="0" w:color="auto"/>
                <w:bottom w:val="none" w:sz="0" w:space="0" w:color="auto"/>
                <w:right w:val="none" w:sz="0" w:space="0" w:color="auto"/>
              </w:divBdr>
            </w:div>
            <w:div w:id="460418187">
              <w:marLeft w:val="0"/>
              <w:marRight w:val="0"/>
              <w:marTop w:val="0"/>
              <w:marBottom w:val="0"/>
              <w:divBdr>
                <w:top w:val="none" w:sz="0" w:space="0" w:color="auto"/>
                <w:left w:val="none" w:sz="0" w:space="0" w:color="auto"/>
                <w:bottom w:val="none" w:sz="0" w:space="0" w:color="auto"/>
                <w:right w:val="none" w:sz="0" w:space="0" w:color="auto"/>
              </w:divBdr>
              <w:divsChild>
                <w:div w:id="455291901">
                  <w:marLeft w:val="0"/>
                  <w:marRight w:val="0"/>
                  <w:marTop w:val="0"/>
                  <w:marBottom w:val="0"/>
                  <w:divBdr>
                    <w:top w:val="none" w:sz="0" w:space="0" w:color="auto"/>
                    <w:left w:val="none" w:sz="0" w:space="0" w:color="auto"/>
                    <w:bottom w:val="none" w:sz="0" w:space="0" w:color="auto"/>
                    <w:right w:val="none" w:sz="0" w:space="0" w:color="auto"/>
                  </w:divBdr>
                  <w:divsChild>
                    <w:div w:id="1659528418">
                      <w:marLeft w:val="0"/>
                      <w:marRight w:val="0"/>
                      <w:marTop w:val="0"/>
                      <w:marBottom w:val="0"/>
                      <w:divBdr>
                        <w:top w:val="none" w:sz="0" w:space="0" w:color="auto"/>
                        <w:left w:val="none" w:sz="0" w:space="0" w:color="auto"/>
                        <w:bottom w:val="none" w:sz="0" w:space="0" w:color="auto"/>
                        <w:right w:val="none" w:sz="0" w:space="0" w:color="auto"/>
                      </w:divBdr>
                    </w:div>
                    <w:div w:id="1989892520">
                      <w:marLeft w:val="0"/>
                      <w:marRight w:val="0"/>
                      <w:marTop w:val="0"/>
                      <w:marBottom w:val="0"/>
                      <w:divBdr>
                        <w:top w:val="none" w:sz="0" w:space="0" w:color="auto"/>
                        <w:left w:val="none" w:sz="0" w:space="0" w:color="auto"/>
                        <w:bottom w:val="none" w:sz="0" w:space="0" w:color="auto"/>
                        <w:right w:val="none" w:sz="0" w:space="0" w:color="auto"/>
                      </w:divBdr>
                      <w:divsChild>
                        <w:div w:id="12384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84986">
      <w:bodyDiv w:val="1"/>
      <w:marLeft w:val="0"/>
      <w:marRight w:val="0"/>
      <w:marTop w:val="0"/>
      <w:marBottom w:val="0"/>
      <w:divBdr>
        <w:top w:val="none" w:sz="0" w:space="0" w:color="auto"/>
        <w:left w:val="none" w:sz="0" w:space="0" w:color="auto"/>
        <w:bottom w:val="none" w:sz="0" w:space="0" w:color="auto"/>
        <w:right w:val="none" w:sz="0" w:space="0" w:color="auto"/>
      </w:divBdr>
    </w:div>
    <w:div w:id="61678137">
      <w:bodyDiv w:val="1"/>
      <w:marLeft w:val="0"/>
      <w:marRight w:val="0"/>
      <w:marTop w:val="0"/>
      <w:marBottom w:val="0"/>
      <w:divBdr>
        <w:top w:val="none" w:sz="0" w:space="0" w:color="auto"/>
        <w:left w:val="none" w:sz="0" w:space="0" w:color="auto"/>
        <w:bottom w:val="none" w:sz="0" w:space="0" w:color="auto"/>
        <w:right w:val="none" w:sz="0" w:space="0" w:color="auto"/>
      </w:divBdr>
      <w:divsChild>
        <w:div w:id="1989239996">
          <w:marLeft w:val="0"/>
          <w:marRight w:val="0"/>
          <w:marTop w:val="0"/>
          <w:marBottom w:val="0"/>
          <w:divBdr>
            <w:top w:val="none" w:sz="0" w:space="0" w:color="auto"/>
            <w:left w:val="none" w:sz="0" w:space="0" w:color="auto"/>
            <w:bottom w:val="none" w:sz="0" w:space="0" w:color="auto"/>
            <w:right w:val="none" w:sz="0" w:space="0" w:color="auto"/>
          </w:divBdr>
        </w:div>
        <w:div w:id="736366914">
          <w:marLeft w:val="0"/>
          <w:marRight w:val="0"/>
          <w:marTop w:val="0"/>
          <w:marBottom w:val="0"/>
          <w:divBdr>
            <w:top w:val="none" w:sz="0" w:space="0" w:color="auto"/>
            <w:left w:val="none" w:sz="0" w:space="0" w:color="auto"/>
            <w:bottom w:val="none" w:sz="0" w:space="0" w:color="auto"/>
            <w:right w:val="none" w:sz="0" w:space="0" w:color="auto"/>
          </w:divBdr>
        </w:div>
        <w:div w:id="433670386">
          <w:marLeft w:val="0"/>
          <w:marRight w:val="0"/>
          <w:marTop w:val="0"/>
          <w:marBottom w:val="0"/>
          <w:divBdr>
            <w:top w:val="none" w:sz="0" w:space="0" w:color="auto"/>
            <w:left w:val="none" w:sz="0" w:space="0" w:color="auto"/>
            <w:bottom w:val="none" w:sz="0" w:space="0" w:color="auto"/>
            <w:right w:val="none" w:sz="0" w:space="0" w:color="auto"/>
          </w:divBdr>
        </w:div>
        <w:div w:id="2098550911">
          <w:marLeft w:val="0"/>
          <w:marRight w:val="0"/>
          <w:marTop w:val="0"/>
          <w:marBottom w:val="0"/>
          <w:divBdr>
            <w:top w:val="none" w:sz="0" w:space="0" w:color="auto"/>
            <w:left w:val="none" w:sz="0" w:space="0" w:color="auto"/>
            <w:bottom w:val="none" w:sz="0" w:space="0" w:color="auto"/>
            <w:right w:val="none" w:sz="0" w:space="0" w:color="auto"/>
          </w:divBdr>
        </w:div>
        <w:div w:id="632905860">
          <w:marLeft w:val="0"/>
          <w:marRight w:val="0"/>
          <w:marTop w:val="0"/>
          <w:marBottom w:val="0"/>
          <w:divBdr>
            <w:top w:val="none" w:sz="0" w:space="0" w:color="auto"/>
            <w:left w:val="none" w:sz="0" w:space="0" w:color="auto"/>
            <w:bottom w:val="none" w:sz="0" w:space="0" w:color="auto"/>
            <w:right w:val="none" w:sz="0" w:space="0" w:color="auto"/>
          </w:divBdr>
        </w:div>
        <w:div w:id="1045060749">
          <w:marLeft w:val="0"/>
          <w:marRight w:val="0"/>
          <w:marTop w:val="0"/>
          <w:marBottom w:val="0"/>
          <w:divBdr>
            <w:top w:val="none" w:sz="0" w:space="0" w:color="auto"/>
            <w:left w:val="none" w:sz="0" w:space="0" w:color="auto"/>
            <w:bottom w:val="none" w:sz="0" w:space="0" w:color="auto"/>
            <w:right w:val="none" w:sz="0" w:space="0" w:color="auto"/>
          </w:divBdr>
        </w:div>
        <w:div w:id="992104158">
          <w:marLeft w:val="0"/>
          <w:marRight w:val="0"/>
          <w:marTop w:val="0"/>
          <w:marBottom w:val="0"/>
          <w:divBdr>
            <w:top w:val="none" w:sz="0" w:space="0" w:color="auto"/>
            <w:left w:val="none" w:sz="0" w:space="0" w:color="auto"/>
            <w:bottom w:val="none" w:sz="0" w:space="0" w:color="auto"/>
            <w:right w:val="none" w:sz="0" w:space="0" w:color="auto"/>
          </w:divBdr>
        </w:div>
        <w:div w:id="1227110717">
          <w:marLeft w:val="0"/>
          <w:marRight w:val="0"/>
          <w:marTop w:val="0"/>
          <w:marBottom w:val="0"/>
          <w:divBdr>
            <w:top w:val="none" w:sz="0" w:space="0" w:color="auto"/>
            <w:left w:val="none" w:sz="0" w:space="0" w:color="auto"/>
            <w:bottom w:val="none" w:sz="0" w:space="0" w:color="auto"/>
            <w:right w:val="none" w:sz="0" w:space="0" w:color="auto"/>
          </w:divBdr>
        </w:div>
        <w:div w:id="1782146923">
          <w:marLeft w:val="0"/>
          <w:marRight w:val="0"/>
          <w:marTop w:val="0"/>
          <w:marBottom w:val="0"/>
          <w:divBdr>
            <w:top w:val="none" w:sz="0" w:space="0" w:color="auto"/>
            <w:left w:val="none" w:sz="0" w:space="0" w:color="auto"/>
            <w:bottom w:val="none" w:sz="0" w:space="0" w:color="auto"/>
            <w:right w:val="none" w:sz="0" w:space="0" w:color="auto"/>
          </w:divBdr>
        </w:div>
        <w:div w:id="648485595">
          <w:marLeft w:val="0"/>
          <w:marRight w:val="0"/>
          <w:marTop w:val="0"/>
          <w:marBottom w:val="0"/>
          <w:divBdr>
            <w:top w:val="none" w:sz="0" w:space="0" w:color="auto"/>
            <w:left w:val="none" w:sz="0" w:space="0" w:color="auto"/>
            <w:bottom w:val="none" w:sz="0" w:space="0" w:color="auto"/>
            <w:right w:val="none" w:sz="0" w:space="0" w:color="auto"/>
          </w:divBdr>
        </w:div>
        <w:div w:id="1265845051">
          <w:marLeft w:val="0"/>
          <w:marRight w:val="0"/>
          <w:marTop w:val="0"/>
          <w:marBottom w:val="0"/>
          <w:divBdr>
            <w:top w:val="none" w:sz="0" w:space="0" w:color="auto"/>
            <w:left w:val="none" w:sz="0" w:space="0" w:color="auto"/>
            <w:bottom w:val="none" w:sz="0" w:space="0" w:color="auto"/>
            <w:right w:val="none" w:sz="0" w:space="0" w:color="auto"/>
          </w:divBdr>
        </w:div>
        <w:div w:id="960765063">
          <w:marLeft w:val="0"/>
          <w:marRight w:val="0"/>
          <w:marTop w:val="0"/>
          <w:marBottom w:val="0"/>
          <w:divBdr>
            <w:top w:val="none" w:sz="0" w:space="0" w:color="auto"/>
            <w:left w:val="none" w:sz="0" w:space="0" w:color="auto"/>
            <w:bottom w:val="none" w:sz="0" w:space="0" w:color="auto"/>
            <w:right w:val="none" w:sz="0" w:space="0" w:color="auto"/>
          </w:divBdr>
        </w:div>
        <w:div w:id="1825969065">
          <w:marLeft w:val="0"/>
          <w:marRight w:val="0"/>
          <w:marTop w:val="0"/>
          <w:marBottom w:val="0"/>
          <w:divBdr>
            <w:top w:val="none" w:sz="0" w:space="0" w:color="auto"/>
            <w:left w:val="none" w:sz="0" w:space="0" w:color="auto"/>
            <w:bottom w:val="none" w:sz="0" w:space="0" w:color="auto"/>
            <w:right w:val="none" w:sz="0" w:space="0" w:color="auto"/>
          </w:divBdr>
        </w:div>
        <w:div w:id="1466124432">
          <w:marLeft w:val="0"/>
          <w:marRight w:val="0"/>
          <w:marTop w:val="0"/>
          <w:marBottom w:val="0"/>
          <w:divBdr>
            <w:top w:val="none" w:sz="0" w:space="0" w:color="auto"/>
            <w:left w:val="none" w:sz="0" w:space="0" w:color="auto"/>
            <w:bottom w:val="none" w:sz="0" w:space="0" w:color="auto"/>
            <w:right w:val="none" w:sz="0" w:space="0" w:color="auto"/>
          </w:divBdr>
        </w:div>
        <w:div w:id="1510174166">
          <w:marLeft w:val="0"/>
          <w:marRight w:val="0"/>
          <w:marTop w:val="0"/>
          <w:marBottom w:val="0"/>
          <w:divBdr>
            <w:top w:val="none" w:sz="0" w:space="0" w:color="auto"/>
            <w:left w:val="none" w:sz="0" w:space="0" w:color="auto"/>
            <w:bottom w:val="none" w:sz="0" w:space="0" w:color="auto"/>
            <w:right w:val="none" w:sz="0" w:space="0" w:color="auto"/>
          </w:divBdr>
        </w:div>
        <w:div w:id="1223757012">
          <w:marLeft w:val="0"/>
          <w:marRight w:val="0"/>
          <w:marTop w:val="0"/>
          <w:marBottom w:val="0"/>
          <w:divBdr>
            <w:top w:val="none" w:sz="0" w:space="0" w:color="auto"/>
            <w:left w:val="none" w:sz="0" w:space="0" w:color="auto"/>
            <w:bottom w:val="none" w:sz="0" w:space="0" w:color="auto"/>
            <w:right w:val="none" w:sz="0" w:space="0" w:color="auto"/>
          </w:divBdr>
        </w:div>
        <w:div w:id="989136962">
          <w:marLeft w:val="0"/>
          <w:marRight w:val="0"/>
          <w:marTop w:val="0"/>
          <w:marBottom w:val="0"/>
          <w:divBdr>
            <w:top w:val="none" w:sz="0" w:space="0" w:color="auto"/>
            <w:left w:val="none" w:sz="0" w:space="0" w:color="auto"/>
            <w:bottom w:val="none" w:sz="0" w:space="0" w:color="auto"/>
            <w:right w:val="none" w:sz="0" w:space="0" w:color="auto"/>
          </w:divBdr>
        </w:div>
        <w:div w:id="1594434885">
          <w:marLeft w:val="0"/>
          <w:marRight w:val="0"/>
          <w:marTop w:val="0"/>
          <w:marBottom w:val="0"/>
          <w:divBdr>
            <w:top w:val="none" w:sz="0" w:space="0" w:color="auto"/>
            <w:left w:val="none" w:sz="0" w:space="0" w:color="auto"/>
            <w:bottom w:val="none" w:sz="0" w:space="0" w:color="auto"/>
            <w:right w:val="none" w:sz="0" w:space="0" w:color="auto"/>
          </w:divBdr>
        </w:div>
        <w:div w:id="1216895784">
          <w:marLeft w:val="0"/>
          <w:marRight w:val="0"/>
          <w:marTop w:val="0"/>
          <w:marBottom w:val="0"/>
          <w:divBdr>
            <w:top w:val="none" w:sz="0" w:space="0" w:color="auto"/>
            <w:left w:val="none" w:sz="0" w:space="0" w:color="auto"/>
            <w:bottom w:val="none" w:sz="0" w:space="0" w:color="auto"/>
            <w:right w:val="none" w:sz="0" w:space="0" w:color="auto"/>
          </w:divBdr>
        </w:div>
        <w:div w:id="938875910">
          <w:marLeft w:val="0"/>
          <w:marRight w:val="0"/>
          <w:marTop w:val="0"/>
          <w:marBottom w:val="0"/>
          <w:divBdr>
            <w:top w:val="none" w:sz="0" w:space="0" w:color="auto"/>
            <w:left w:val="none" w:sz="0" w:space="0" w:color="auto"/>
            <w:bottom w:val="none" w:sz="0" w:space="0" w:color="auto"/>
            <w:right w:val="none" w:sz="0" w:space="0" w:color="auto"/>
          </w:divBdr>
        </w:div>
        <w:div w:id="383916431">
          <w:marLeft w:val="0"/>
          <w:marRight w:val="0"/>
          <w:marTop w:val="0"/>
          <w:marBottom w:val="0"/>
          <w:divBdr>
            <w:top w:val="none" w:sz="0" w:space="0" w:color="auto"/>
            <w:left w:val="none" w:sz="0" w:space="0" w:color="auto"/>
            <w:bottom w:val="none" w:sz="0" w:space="0" w:color="auto"/>
            <w:right w:val="none" w:sz="0" w:space="0" w:color="auto"/>
          </w:divBdr>
        </w:div>
        <w:div w:id="573511538">
          <w:marLeft w:val="0"/>
          <w:marRight w:val="0"/>
          <w:marTop w:val="0"/>
          <w:marBottom w:val="0"/>
          <w:divBdr>
            <w:top w:val="none" w:sz="0" w:space="0" w:color="auto"/>
            <w:left w:val="none" w:sz="0" w:space="0" w:color="auto"/>
            <w:bottom w:val="none" w:sz="0" w:space="0" w:color="auto"/>
            <w:right w:val="none" w:sz="0" w:space="0" w:color="auto"/>
          </w:divBdr>
        </w:div>
        <w:div w:id="1952197967">
          <w:marLeft w:val="0"/>
          <w:marRight w:val="0"/>
          <w:marTop w:val="0"/>
          <w:marBottom w:val="0"/>
          <w:divBdr>
            <w:top w:val="none" w:sz="0" w:space="0" w:color="auto"/>
            <w:left w:val="none" w:sz="0" w:space="0" w:color="auto"/>
            <w:bottom w:val="none" w:sz="0" w:space="0" w:color="auto"/>
            <w:right w:val="none" w:sz="0" w:space="0" w:color="auto"/>
          </w:divBdr>
        </w:div>
        <w:div w:id="1474713900">
          <w:marLeft w:val="0"/>
          <w:marRight w:val="0"/>
          <w:marTop w:val="0"/>
          <w:marBottom w:val="0"/>
          <w:divBdr>
            <w:top w:val="none" w:sz="0" w:space="0" w:color="auto"/>
            <w:left w:val="none" w:sz="0" w:space="0" w:color="auto"/>
            <w:bottom w:val="none" w:sz="0" w:space="0" w:color="auto"/>
            <w:right w:val="none" w:sz="0" w:space="0" w:color="auto"/>
          </w:divBdr>
        </w:div>
        <w:div w:id="2090808170">
          <w:marLeft w:val="0"/>
          <w:marRight w:val="0"/>
          <w:marTop w:val="0"/>
          <w:marBottom w:val="0"/>
          <w:divBdr>
            <w:top w:val="none" w:sz="0" w:space="0" w:color="auto"/>
            <w:left w:val="none" w:sz="0" w:space="0" w:color="auto"/>
            <w:bottom w:val="none" w:sz="0" w:space="0" w:color="auto"/>
            <w:right w:val="none" w:sz="0" w:space="0" w:color="auto"/>
          </w:divBdr>
        </w:div>
        <w:div w:id="27991989">
          <w:marLeft w:val="0"/>
          <w:marRight w:val="0"/>
          <w:marTop w:val="0"/>
          <w:marBottom w:val="0"/>
          <w:divBdr>
            <w:top w:val="none" w:sz="0" w:space="0" w:color="auto"/>
            <w:left w:val="none" w:sz="0" w:space="0" w:color="auto"/>
            <w:bottom w:val="none" w:sz="0" w:space="0" w:color="auto"/>
            <w:right w:val="none" w:sz="0" w:space="0" w:color="auto"/>
          </w:divBdr>
        </w:div>
        <w:div w:id="1795520690">
          <w:marLeft w:val="0"/>
          <w:marRight w:val="0"/>
          <w:marTop w:val="0"/>
          <w:marBottom w:val="0"/>
          <w:divBdr>
            <w:top w:val="none" w:sz="0" w:space="0" w:color="auto"/>
            <w:left w:val="none" w:sz="0" w:space="0" w:color="auto"/>
            <w:bottom w:val="none" w:sz="0" w:space="0" w:color="auto"/>
            <w:right w:val="none" w:sz="0" w:space="0" w:color="auto"/>
          </w:divBdr>
        </w:div>
      </w:divsChild>
    </w:div>
    <w:div w:id="120459472">
      <w:bodyDiv w:val="1"/>
      <w:marLeft w:val="0"/>
      <w:marRight w:val="0"/>
      <w:marTop w:val="0"/>
      <w:marBottom w:val="0"/>
      <w:divBdr>
        <w:top w:val="none" w:sz="0" w:space="0" w:color="auto"/>
        <w:left w:val="none" w:sz="0" w:space="0" w:color="auto"/>
        <w:bottom w:val="none" w:sz="0" w:space="0" w:color="auto"/>
        <w:right w:val="none" w:sz="0" w:space="0" w:color="auto"/>
      </w:divBdr>
      <w:divsChild>
        <w:div w:id="2041739593">
          <w:marLeft w:val="0"/>
          <w:marRight w:val="0"/>
          <w:marTop w:val="0"/>
          <w:marBottom w:val="0"/>
          <w:divBdr>
            <w:top w:val="none" w:sz="0" w:space="0" w:color="auto"/>
            <w:left w:val="none" w:sz="0" w:space="0" w:color="auto"/>
            <w:bottom w:val="none" w:sz="0" w:space="0" w:color="auto"/>
            <w:right w:val="none" w:sz="0" w:space="0" w:color="auto"/>
          </w:divBdr>
          <w:divsChild>
            <w:div w:id="1264537729">
              <w:marLeft w:val="0"/>
              <w:marRight w:val="0"/>
              <w:marTop w:val="0"/>
              <w:marBottom w:val="0"/>
              <w:divBdr>
                <w:top w:val="none" w:sz="0" w:space="0" w:color="auto"/>
                <w:left w:val="none" w:sz="0" w:space="0" w:color="auto"/>
                <w:bottom w:val="none" w:sz="0" w:space="0" w:color="auto"/>
                <w:right w:val="none" w:sz="0" w:space="0" w:color="auto"/>
              </w:divBdr>
              <w:divsChild>
                <w:div w:id="1968581343">
                  <w:marLeft w:val="0"/>
                  <w:marRight w:val="0"/>
                  <w:marTop w:val="0"/>
                  <w:marBottom w:val="0"/>
                  <w:divBdr>
                    <w:top w:val="none" w:sz="0" w:space="0" w:color="auto"/>
                    <w:left w:val="none" w:sz="0" w:space="0" w:color="auto"/>
                    <w:bottom w:val="none" w:sz="0" w:space="0" w:color="auto"/>
                    <w:right w:val="none" w:sz="0" w:space="0" w:color="auto"/>
                  </w:divBdr>
                  <w:divsChild>
                    <w:div w:id="6924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2930">
      <w:bodyDiv w:val="1"/>
      <w:marLeft w:val="0"/>
      <w:marRight w:val="0"/>
      <w:marTop w:val="0"/>
      <w:marBottom w:val="0"/>
      <w:divBdr>
        <w:top w:val="none" w:sz="0" w:space="0" w:color="auto"/>
        <w:left w:val="none" w:sz="0" w:space="0" w:color="auto"/>
        <w:bottom w:val="none" w:sz="0" w:space="0" w:color="auto"/>
        <w:right w:val="none" w:sz="0" w:space="0" w:color="auto"/>
      </w:divBdr>
    </w:div>
    <w:div w:id="150098144">
      <w:bodyDiv w:val="1"/>
      <w:marLeft w:val="0"/>
      <w:marRight w:val="0"/>
      <w:marTop w:val="0"/>
      <w:marBottom w:val="0"/>
      <w:divBdr>
        <w:top w:val="none" w:sz="0" w:space="0" w:color="auto"/>
        <w:left w:val="none" w:sz="0" w:space="0" w:color="auto"/>
        <w:bottom w:val="none" w:sz="0" w:space="0" w:color="auto"/>
        <w:right w:val="none" w:sz="0" w:space="0" w:color="auto"/>
      </w:divBdr>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70334">
      <w:bodyDiv w:val="1"/>
      <w:marLeft w:val="0"/>
      <w:marRight w:val="0"/>
      <w:marTop w:val="0"/>
      <w:marBottom w:val="0"/>
      <w:divBdr>
        <w:top w:val="none" w:sz="0" w:space="0" w:color="auto"/>
        <w:left w:val="none" w:sz="0" w:space="0" w:color="auto"/>
        <w:bottom w:val="none" w:sz="0" w:space="0" w:color="auto"/>
        <w:right w:val="none" w:sz="0" w:space="0" w:color="auto"/>
      </w:divBdr>
    </w:div>
    <w:div w:id="261453379">
      <w:bodyDiv w:val="1"/>
      <w:marLeft w:val="0"/>
      <w:marRight w:val="0"/>
      <w:marTop w:val="0"/>
      <w:marBottom w:val="0"/>
      <w:divBdr>
        <w:top w:val="none" w:sz="0" w:space="0" w:color="auto"/>
        <w:left w:val="none" w:sz="0" w:space="0" w:color="auto"/>
        <w:bottom w:val="none" w:sz="0" w:space="0" w:color="auto"/>
        <w:right w:val="none" w:sz="0" w:space="0" w:color="auto"/>
      </w:divBdr>
    </w:div>
    <w:div w:id="267278915">
      <w:bodyDiv w:val="1"/>
      <w:marLeft w:val="0"/>
      <w:marRight w:val="0"/>
      <w:marTop w:val="0"/>
      <w:marBottom w:val="0"/>
      <w:divBdr>
        <w:top w:val="none" w:sz="0" w:space="0" w:color="auto"/>
        <w:left w:val="none" w:sz="0" w:space="0" w:color="auto"/>
        <w:bottom w:val="none" w:sz="0" w:space="0" w:color="auto"/>
        <w:right w:val="none" w:sz="0" w:space="0" w:color="auto"/>
      </w:divBdr>
    </w:div>
    <w:div w:id="288167714">
      <w:bodyDiv w:val="1"/>
      <w:marLeft w:val="0"/>
      <w:marRight w:val="0"/>
      <w:marTop w:val="0"/>
      <w:marBottom w:val="0"/>
      <w:divBdr>
        <w:top w:val="none" w:sz="0" w:space="0" w:color="auto"/>
        <w:left w:val="none" w:sz="0" w:space="0" w:color="auto"/>
        <w:bottom w:val="none" w:sz="0" w:space="0" w:color="auto"/>
        <w:right w:val="none" w:sz="0" w:space="0" w:color="auto"/>
      </w:divBdr>
    </w:div>
    <w:div w:id="346030288">
      <w:bodyDiv w:val="1"/>
      <w:marLeft w:val="0"/>
      <w:marRight w:val="0"/>
      <w:marTop w:val="0"/>
      <w:marBottom w:val="0"/>
      <w:divBdr>
        <w:top w:val="none" w:sz="0" w:space="0" w:color="auto"/>
        <w:left w:val="none" w:sz="0" w:space="0" w:color="auto"/>
        <w:bottom w:val="none" w:sz="0" w:space="0" w:color="auto"/>
        <w:right w:val="none" w:sz="0" w:space="0" w:color="auto"/>
      </w:divBdr>
    </w:div>
    <w:div w:id="355738011">
      <w:bodyDiv w:val="1"/>
      <w:marLeft w:val="0"/>
      <w:marRight w:val="0"/>
      <w:marTop w:val="0"/>
      <w:marBottom w:val="0"/>
      <w:divBdr>
        <w:top w:val="none" w:sz="0" w:space="0" w:color="auto"/>
        <w:left w:val="none" w:sz="0" w:space="0" w:color="auto"/>
        <w:bottom w:val="none" w:sz="0" w:space="0" w:color="auto"/>
        <w:right w:val="none" w:sz="0" w:space="0" w:color="auto"/>
      </w:divBdr>
    </w:div>
    <w:div w:id="413864388">
      <w:bodyDiv w:val="1"/>
      <w:marLeft w:val="0"/>
      <w:marRight w:val="0"/>
      <w:marTop w:val="0"/>
      <w:marBottom w:val="0"/>
      <w:divBdr>
        <w:top w:val="none" w:sz="0" w:space="0" w:color="auto"/>
        <w:left w:val="none" w:sz="0" w:space="0" w:color="auto"/>
        <w:bottom w:val="none" w:sz="0" w:space="0" w:color="auto"/>
        <w:right w:val="none" w:sz="0" w:space="0" w:color="auto"/>
      </w:divBdr>
      <w:divsChild>
        <w:div w:id="1142818373">
          <w:marLeft w:val="0"/>
          <w:marRight w:val="0"/>
          <w:marTop w:val="0"/>
          <w:marBottom w:val="0"/>
          <w:divBdr>
            <w:top w:val="none" w:sz="0" w:space="0" w:color="auto"/>
            <w:left w:val="none" w:sz="0" w:space="0" w:color="auto"/>
            <w:bottom w:val="none" w:sz="0" w:space="0" w:color="auto"/>
            <w:right w:val="none" w:sz="0" w:space="0" w:color="auto"/>
          </w:divBdr>
          <w:divsChild>
            <w:div w:id="1395397939">
              <w:marLeft w:val="0"/>
              <w:marRight w:val="0"/>
              <w:marTop w:val="0"/>
              <w:marBottom w:val="0"/>
              <w:divBdr>
                <w:top w:val="single" w:sz="6" w:space="0" w:color="A6A6A6"/>
                <w:left w:val="single" w:sz="6" w:space="0" w:color="A6A6A6"/>
                <w:bottom w:val="single" w:sz="6" w:space="0" w:color="A6A6A6"/>
                <w:right w:val="single" w:sz="6" w:space="0" w:color="A6A6A6"/>
              </w:divBdr>
              <w:divsChild>
                <w:div w:id="1641569649">
                  <w:marLeft w:val="0"/>
                  <w:marRight w:val="0"/>
                  <w:marTop w:val="0"/>
                  <w:marBottom w:val="0"/>
                  <w:divBdr>
                    <w:top w:val="none" w:sz="0" w:space="0" w:color="auto"/>
                    <w:left w:val="none" w:sz="0" w:space="0" w:color="auto"/>
                    <w:bottom w:val="none" w:sz="0" w:space="0" w:color="auto"/>
                    <w:right w:val="none" w:sz="0" w:space="0" w:color="auto"/>
                  </w:divBdr>
                  <w:divsChild>
                    <w:div w:id="1103106842">
                      <w:marLeft w:val="0"/>
                      <w:marRight w:val="0"/>
                      <w:marTop w:val="0"/>
                      <w:marBottom w:val="0"/>
                      <w:divBdr>
                        <w:top w:val="none" w:sz="0" w:space="0" w:color="auto"/>
                        <w:left w:val="none" w:sz="0" w:space="0" w:color="auto"/>
                        <w:bottom w:val="none" w:sz="0" w:space="0" w:color="auto"/>
                        <w:right w:val="none" w:sz="0" w:space="0" w:color="auto"/>
                      </w:divBdr>
                      <w:divsChild>
                        <w:div w:id="820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9215">
      <w:bodyDiv w:val="1"/>
      <w:marLeft w:val="0"/>
      <w:marRight w:val="0"/>
      <w:marTop w:val="0"/>
      <w:marBottom w:val="0"/>
      <w:divBdr>
        <w:top w:val="none" w:sz="0" w:space="0" w:color="auto"/>
        <w:left w:val="none" w:sz="0" w:space="0" w:color="auto"/>
        <w:bottom w:val="none" w:sz="0" w:space="0" w:color="auto"/>
        <w:right w:val="none" w:sz="0" w:space="0" w:color="auto"/>
      </w:divBdr>
      <w:divsChild>
        <w:div w:id="347609891">
          <w:marLeft w:val="0"/>
          <w:marRight w:val="0"/>
          <w:marTop w:val="0"/>
          <w:marBottom w:val="0"/>
          <w:divBdr>
            <w:top w:val="none" w:sz="0" w:space="0" w:color="auto"/>
            <w:left w:val="none" w:sz="0" w:space="0" w:color="auto"/>
            <w:bottom w:val="none" w:sz="0" w:space="0" w:color="auto"/>
            <w:right w:val="none" w:sz="0" w:space="0" w:color="auto"/>
          </w:divBdr>
          <w:divsChild>
            <w:div w:id="1298992526">
              <w:marLeft w:val="0"/>
              <w:marRight w:val="0"/>
              <w:marTop w:val="0"/>
              <w:marBottom w:val="0"/>
              <w:divBdr>
                <w:top w:val="none" w:sz="0" w:space="0" w:color="auto"/>
                <w:left w:val="none" w:sz="0" w:space="0" w:color="auto"/>
                <w:bottom w:val="none" w:sz="0" w:space="0" w:color="auto"/>
                <w:right w:val="none" w:sz="0" w:space="0" w:color="auto"/>
              </w:divBdr>
              <w:divsChild>
                <w:div w:id="139930189">
                  <w:marLeft w:val="0"/>
                  <w:marRight w:val="0"/>
                  <w:marTop w:val="0"/>
                  <w:marBottom w:val="0"/>
                  <w:divBdr>
                    <w:top w:val="none" w:sz="0" w:space="0" w:color="auto"/>
                    <w:left w:val="none" w:sz="0" w:space="0" w:color="auto"/>
                    <w:bottom w:val="none" w:sz="0" w:space="0" w:color="auto"/>
                    <w:right w:val="none" w:sz="0" w:space="0" w:color="auto"/>
                  </w:divBdr>
                  <w:divsChild>
                    <w:div w:id="316039061">
                      <w:marLeft w:val="0"/>
                      <w:marRight w:val="0"/>
                      <w:marTop w:val="0"/>
                      <w:marBottom w:val="0"/>
                      <w:divBdr>
                        <w:top w:val="none" w:sz="0" w:space="0" w:color="auto"/>
                        <w:left w:val="none" w:sz="0" w:space="0" w:color="auto"/>
                        <w:bottom w:val="none" w:sz="0" w:space="0" w:color="auto"/>
                        <w:right w:val="none" w:sz="0" w:space="0" w:color="auto"/>
                      </w:divBdr>
                      <w:divsChild>
                        <w:div w:id="802505012">
                          <w:marLeft w:val="0"/>
                          <w:marRight w:val="0"/>
                          <w:marTop w:val="0"/>
                          <w:marBottom w:val="0"/>
                          <w:divBdr>
                            <w:top w:val="none" w:sz="0" w:space="0" w:color="auto"/>
                            <w:left w:val="none" w:sz="0" w:space="0" w:color="auto"/>
                            <w:bottom w:val="none" w:sz="0" w:space="0" w:color="auto"/>
                            <w:right w:val="none" w:sz="0" w:space="0" w:color="auto"/>
                          </w:divBdr>
                          <w:divsChild>
                            <w:div w:id="1232276405">
                              <w:marLeft w:val="0"/>
                              <w:marRight w:val="0"/>
                              <w:marTop w:val="0"/>
                              <w:marBottom w:val="0"/>
                              <w:divBdr>
                                <w:top w:val="none" w:sz="0" w:space="0" w:color="auto"/>
                                <w:left w:val="none" w:sz="0" w:space="0" w:color="auto"/>
                                <w:bottom w:val="none" w:sz="0" w:space="0" w:color="auto"/>
                                <w:right w:val="none" w:sz="0" w:space="0" w:color="auto"/>
                              </w:divBdr>
                              <w:divsChild>
                                <w:div w:id="778254552">
                                  <w:marLeft w:val="0"/>
                                  <w:marRight w:val="0"/>
                                  <w:marTop w:val="0"/>
                                  <w:marBottom w:val="0"/>
                                  <w:divBdr>
                                    <w:top w:val="none" w:sz="0" w:space="0" w:color="auto"/>
                                    <w:left w:val="none" w:sz="0" w:space="0" w:color="auto"/>
                                    <w:bottom w:val="none" w:sz="0" w:space="0" w:color="auto"/>
                                    <w:right w:val="none" w:sz="0" w:space="0" w:color="auto"/>
                                  </w:divBdr>
                                  <w:divsChild>
                                    <w:div w:id="20069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508419">
      <w:bodyDiv w:val="1"/>
      <w:marLeft w:val="0"/>
      <w:marRight w:val="0"/>
      <w:marTop w:val="0"/>
      <w:marBottom w:val="0"/>
      <w:divBdr>
        <w:top w:val="none" w:sz="0" w:space="0" w:color="auto"/>
        <w:left w:val="none" w:sz="0" w:space="0" w:color="auto"/>
        <w:bottom w:val="none" w:sz="0" w:space="0" w:color="auto"/>
        <w:right w:val="none" w:sz="0" w:space="0" w:color="auto"/>
      </w:divBdr>
      <w:divsChild>
        <w:div w:id="1618561577">
          <w:marLeft w:val="0"/>
          <w:marRight w:val="0"/>
          <w:marTop w:val="0"/>
          <w:marBottom w:val="0"/>
          <w:divBdr>
            <w:top w:val="none" w:sz="0" w:space="0" w:color="auto"/>
            <w:left w:val="none" w:sz="0" w:space="0" w:color="auto"/>
            <w:bottom w:val="none" w:sz="0" w:space="0" w:color="auto"/>
            <w:right w:val="none" w:sz="0" w:space="0" w:color="auto"/>
          </w:divBdr>
          <w:divsChild>
            <w:div w:id="1097362489">
              <w:marLeft w:val="0"/>
              <w:marRight w:val="0"/>
              <w:marTop w:val="0"/>
              <w:marBottom w:val="0"/>
              <w:divBdr>
                <w:top w:val="none" w:sz="0" w:space="0" w:color="auto"/>
                <w:left w:val="none" w:sz="0" w:space="0" w:color="auto"/>
                <w:bottom w:val="none" w:sz="0" w:space="0" w:color="auto"/>
                <w:right w:val="none" w:sz="0" w:space="0" w:color="auto"/>
              </w:divBdr>
              <w:divsChild>
                <w:div w:id="12722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9908">
      <w:bodyDiv w:val="1"/>
      <w:marLeft w:val="0"/>
      <w:marRight w:val="0"/>
      <w:marTop w:val="0"/>
      <w:marBottom w:val="0"/>
      <w:divBdr>
        <w:top w:val="none" w:sz="0" w:space="0" w:color="auto"/>
        <w:left w:val="none" w:sz="0" w:space="0" w:color="auto"/>
        <w:bottom w:val="none" w:sz="0" w:space="0" w:color="auto"/>
        <w:right w:val="none" w:sz="0" w:space="0" w:color="auto"/>
      </w:divBdr>
    </w:div>
    <w:div w:id="465395759">
      <w:bodyDiv w:val="1"/>
      <w:marLeft w:val="0"/>
      <w:marRight w:val="0"/>
      <w:marTop w:val="0"/>
      <w:marBottom w:val="0"/>
      <w:divBdr>
        <w:top w:val="none" w:sz="0" w:space="0" w:color="auto"/>
        <w:left w:val="none" w:sz="0" w:space="0" w:color="auto"/>
        <w:bottom w:val="none" w:sz="0" w:space="0" w:color="auto"/>
        <w:right w:val="none" w:sz="0" w:space="0" w:color="auto"/>
      </w:divBdr>
      <w:divsChild>
        <w:div w:id="1753694640">
          <w:marLeft w:val="0"/>
          <w:marRight w:val="0"/>
          <w:marTop w:val="0"/>
          <w:marBottom w:val="0"/>
          <w:divBdr>
            <w:top w:val="none" w:sz="0" w:space="0" w:color="auto"/>
            <w:left w:val="none" w:sz="0" w:space="0" w:color="auto"/>
            <w:bottom w:val="none" w:sz="0" w:space="0" w:color="auto"/>
            <w:right w:val="none" w:sz="0" w:space="0" w:color="auto"/>
          </w:divBdr>
          <w:divsChild>
            <w:div w:id="503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4707">
      <w:bodyDiv w:val="1"/>
      <w:marLeft w:val="0"/>
      <w:marRight w:val="0"/>
      <w:marTop w:val="0"/>
      <w:marBottom w:val="0"/>
      <w:divBdr>
        <w:top w:val="none" w:sz="0" w:space="0" w:color="auto"/>
        <w:left w:val="none" w:sz="0" w:space="0" w:color="auto"/>
        <w:bottom w:val="none" w:sz="0" w:space="0" w:color="auto"/>
        <w:right w:val="none" w:sz="0" w:space="0" w:color="auto"/>
      </w:divBdr>
    </w:div>
    <w:div w:id="537207716">
      <w:bodyDiv w:val="1"/>
      <w:marLeft w:val="0"/>
      <w:marRight w:val="0"/>
      <w:marTop w:val="0"/>
      <w:marBottom w:val="0"/>
      <w:divBdr>
        <w:top w:val="none" w:sz="0" w:space="0" w:color="auto"/>
        <w:left w:val="none" w:sz="0" w:space="0" w:color="auto"/>
        <w:bottom w:val="none" w:sz="0" w:space="0" w:color="auto"/>
        <w:right w:val="none" w:sz="0" w:space="0" w:color="auto"/>
      </w:divBdr>
    </w:div>
    <w:div w:id="567962982">
      <w:bodyDiv w:val="1"/>
      <w:marLeft w:val="0"/>
      <w:marRight w:val="0"/>
      <w:marTop w:val="0"/>
      <w:marBottom w:val="0"/>
      <w:divBdr>
        <w:top w:val="none" w:sz="0" w:space="0" w:color="auto"/>
        <w:left w:val="none" w:sz="0" w:space="0" w:color="auto"/>
        <w:bottom w:val="none" w:sz="0" w:space="0" w:color="auto"/>
        <w:right w:val="none" w:sz="0" w:space="0" w:color="auto"/>
      </w:divBdr>
    </w:div>
    <w:div w:id="588663874">
      <w:bodyDiv w:val="1"/>
      <w:marLeft w:val="0"/>
      <w:marRight w:val="0"/>
      <w:marTop w:val="0"/>
      <w:marBottom w:val="0"/>
      <w:divBdr>
        <w:top w:val="none" w:sz="0" w:space="0" w:color="auto"/>
        <w:left w:val="none" w:sz="0" w:space="0" w:color="auto"/>
        <w:bottom w:val="none" w:sz="0" w:space="0" w:color="auto"/>
        <w:right w:val="none" w:sz="0" w:space="0" w:color="auto"/>
      </w:divBdr>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8088">
      <w:bodyDiv w:val="1"/>
      <w:marLeft w:val="0"/>
      <w:marRight w:val="0"/>
      <w:marTop w:val="0"/>
      <w:marBottom w:val="0"/>
      <w:divBdr>
        <w:top w:val="none" w:sz="0" w:space="0" w:color="auto"/>
        <w:left w:val="none" w:sz="0" w:space="0" w:color="auto"/>
        <w:bottom w:val="none" w:sz="0" w:space="0" w:color="auto"/>
        <w:right w:val="none" w:sz="0" w:space="0" w:color="auto"/>
      </w:divBdr>
    </w:div>
    <w:div w:id="615254818">
      <w:bodyDiv w:val="1"/>
      <w:marLeft w:val="0"/>
      <w:marRight w:val="0"/>
      <w:marTop w:val="0"/>
      <w:marBottom w:val="0"/>
      <w:divBdr>
        <w:top w:val="none" w:sz="0" w:space="0" w:color="auto"/>
        <w:left w:val="none" w:sz="0" w:space="0" w:color="auto"/>
        <w:bottom w:val="none" w:sz="0" w:space="0" w:color="auto"/>
        <w:right w:val="none" w:sz="0" w:space="0" w:color="auto"/>
      </w:divBdr>
      <w:divsChild>
        <w:div w:id="245238045">
          <w:marLeft w:val="0"/>
          <w:marRight w:val="0"/>
          <w:marTop w:val="0"/>
          <w:marBottom w:val="0"/>
          <w:divBdr>
            <w:top w:val="none" w:sz="0" w:space="0" w:color="auto"/>
            <w:left w:val="none" w:sz="0" w:space="0" w:color="auto"/>
            <w:bottom w:val="none" w:sz="0" w:space="0" w:color="auto"/>
            <w:right w:val="none" w:sz="0" w:space="0" w:color="auto"/>
          </w:divBdr>
        </w:div>
      </w:divsChild>
    </w:div>
    <w:div w:id="673607093">
      <w:bodyDiv w:val="1"/>
      <w:marLeft w:val="0"/>
      <w:marRight w:val="0"/>
      <w:marTop w:val="0"/>
      <w:marBottom w:val="0"/>
      <w:divBdr>
        <w:top w:val="none" w:sz="0" w:space="0" w:color="auto"/>
        <w:left w:val="none" w:sz="0" w:space="0" w:color="auto"/>
        <w:bottom w:val="none" w:sz="0" w:space="0" w:color="auto"/>
        <w:right w:val="none" w:sz="0" w:space="0" w:color="auto"/>
      </w:divBdr>
    </w:div>
    <w:div w:id="689992377">
      <w:bodyDiv w:val="1"/>
      <w:marLeft w:val="0"/>
      <w:marRight w:val="0"/>
      <w:marTop w:val="0"/>
      <w:marBottom w:val="0"/>
      <w:divBdr>
        <w:top w:val="none" w:sz="0" w:space="0" w:color="auto"/>
        <w:left w:val="none" w:sz="0" w:space="0" w:color="auto"/>
        <w:bottom w:val="none" w:sz="0" w:space="0" w:color="auto"/>
        <w:right w:val="none" w:sz="0" w:space="0" w:color="auto"/>
      </w:divBdr>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197665">
      <w:bodyDiv w:val="1"/>
      <w:marLeft w:val="0"/>
      <w:marRight w:val="0"/>
      <w:marTop w:val="0"/>
      <w:marBottom w:val="0"/>
      <w:divBdr>
        <w:top w:val="none" w:sz="0" w:space="0" w:color="auto"/>
        <w:left w:val="none" w:sz="0" w:space="0" w:color="auto"/>
        <w:bottom w:val="none" w:sz="0" w:space="0" w:color="auto"/>
        <w:right w:val="none" w:sz="0" w:space="0" w:color="auto"/>
      </w:divBdr>
      <w:divsChild>
        <w:div w:id="1000231589">
          <w:marLeft w:val="0"/>
          <w:marRight w:val="0"/>
          <w:marTop w:val="0"/>
          <w:marBottom w:val="0"/>
          <w:divBdr>
            <w:top w:val="single" w:sz="8" w:space="3" w:color="B5C4DF"/>
            <w:left w:val="none" w:sz="0" w:space="0" w:color="auto"/>
            <w:bottom w:val="none" w:sz="0" w:space="0" w:color="auto"/>
            <w:right w:val="none" w:sz="0" w:space="0" w:color="auto"/>
          </w:divBdr>
        </w:div>
        <w:div w:id="736172352">
          <w:marLeft w:val="0"/>
          <w:marRight w:val="0"/>
          <w:marTop w:val="0"/>
          <w:marBottom w:val="0"/>
          <w:divBdr>
            <w:top w:val="none" w:sz="0" w:space="0" w:color="auto"/>
            <w:left w:val="none" w:sz="0" w:space="0" w:color="auto"/>
            <w:bottom w:val="none" w:sz="0" w:space="0" w:color="auto"/>
            <w:right w:val="none" w:sz="0" w:space="0" w:color="auto"/>
          </w:divBdr>
        </w:div>
      </w:divsChild>
    </w:div>
    <w:div w:id="734470314">
      <w:bodyDiv w:val="1"/>
      <w:marLeft w:val="0"/>
      <w:marRight w:val="0"/>
      <w:marTop w:val="0"/>
      <w:marBottom w:val="0"/>
      <w:divBdr>
        <w:top w:val="none" w:sz="0" w:space="0" w:color="auto"/>
        <w:left w:val="none" w:sz="0" w:space="0" w:color="auto"/>
        <w:bottom w:val="none" w:sz="0" w:space="0" w:color="auto"/>
        <w:right w:val="none" w:sz="0" w:space="0" w:color="auto"/>
      </w:divBdr>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26728">
      <w:bodyDiv w:val="1"/>
      <w:marLeft w:val="0"/>
      <w:marRight w:val="0"/>
      <w:marTop w:val="0"/>
      <w:marBottom w:val="0"/>
      <w:divBdr>
        <w:top w:val="none" w:sz="0" w:space="0" w:color="auto"/>
        <w:left w:val="none" w:sz="0" w:space="0" w:color="auto"/>
        <w:bottom w:val="none" w:sz="0" w:space="0" w:color="auto"/>
        <w:right w:val="none" w:sz="0" w:space="0" w:color="auto"/>
      </w:divBdr>
    </w:div>
    <w:div w:id="790515660">
      <w:bodyDiv w:val="1"/>
      <w:marLeft w:val="0"/>
      <w:marRight w:val="0"/>
      <w:marTop w:val="0"/>
      <w:marBottom w:val="0"/>
      <w:divBdr>
        <w:top w:val="none" w:sz="0" w:space="0" w:color="auto"/>
        <w:left w:val="none" w:sz="0" w:space="0" w:color="auto"/>
        <w:bottom w:val="none" w:sz="0" w:space="0" w:color="auto"/>
        <w:right w:val="none" w:sz="0" w:space="0" w:color="auto"/>
      </w:divBdr>
      <w:divsChild>
        <w:div w:id="175391810">
          <w:marLeft w:val="0"/>
          <w:marRight w:val="0"/>
          <w:marTop w:val="0"/>
          <w:marBottom w:val="0"/>
          <w:divBdr>
            <w:top w:val="none" w:sz="0" w:space="0" w:color="auto"/>
            <w:left w:val="none" w:sz="0" w:space="0" w:color="auto"/>
            <w:bottom w:val="none" w:sz="0" w:space="0" w:color="auto"/>
            <w:right w:val="none" w:sz="0" w:space="0" w:color="auto"/>
          </w:divBdr>
          <w:divsChild>
            <w:div w:id="631716765">
              <w:marLeft w:val="0"/>
              <w:marRight w:val="0"/>
              <w:marTop w:val="0"/>
              <w:marBottom w:val="0"/>
              <w:divBdr>
                <w:top w:val="none" w:sz="0" w:space="0" w:color="auto"/>
                <w:left w:val="none" w:sz="0" w:space="0" w:color="auto"/>
                <w:bottom w:val="none" w:sz="0" w:space="0" w:color="auto"/>
                <w:right w:val="none" w:sz="0" w:space="0" w:color="auto"/>
              </w:divBdr>
              <w:divsChild>
                <w:div w:id="1555042660">
                  <w:marLeft w:val="0"/>
                  <w:marRight w:val="0"/>
                  <w:marTop w:val="0"/>
                  <w:marBottom w:val="0"/>
                  <w:divBdr>
                    <w:top w:val="none" w:sz="0" w:space="0" w:color="auto"/>
                    <w:left w:val="none" w:sz="0" w:space="0" w:color="auto"/>
                    <w:bottom w:val="none" w:sz="0" w:space="0" w:color="auto"/>
                    <w:right w:val="none" w:sz="0" w:space="0" w:color="auto"/>
                  </w:divBdr>
                  <w:divsChild>
                    <w:div w:id="918758010">
                      <w:marLeft w:val="0"/>
                      <w:marRight w:val="0"/>
                      <w:marTop w:val="0"/>
                      <w:marBottom w:val="0"/>
                      <w:divBdr>
                        <w:top w:val="none" w:sz="0" w:space="0" w:color="auto"/>
                        <w:left w:val="none" w:sz="0" w:space="0" w:color="auto"/>
                        <w:bottom w:val="none" w:sz="0" w:space="0" w:color="auto"/>
                        <w:right w:val="none" w:sz="0" w:space="0" w:color="auto"/>
                      </w:divBdr>
                    </w:div>
                    <w:div w:id="653876632">
                      <w:marLeft w:val="0"/>
                      <w:marRight w:val="0"/>
                      <w:marTop w:val="0"/>
                      <w:marBottom w:val="0"/>
                      <w:divBdr>
                        <w:top w:val="none" w:sz="0" w:space="0" w:color="auto"/>
                        <w:left w:val="none" w:sz="0" w:space="0" w:color="auto"/>
                        <w:bottom w:val="none" w:sz="0" w:space="0" w:color="auto"/>
                        <w:right w:val="none" w:sz="0" w:space="0" w:color="auto"/>
                      </w:divBdr>
                    </w:div>
                    <w:div w:id="1190215297">
                      <w:marLeft w:val="0"/>
                      <w:marRight w:val="0"/>
                      <w:marTop w:val="0"/>
                      <w:marBottom w:val="0"/>
                      <w:divBdr>
                        <w:top w:val="none" w:sz="0" w:space="0" w:color="auto"/>
                        <w:left w:val="none" w:sz="0" w:space="0" w:color="auto"/>
                        <w:bottom w:val="none" w:sz="0" w:space="0" w:color="auto"/>
                        <w:right w:val="none" w:sz="0" w:space="0" w:color="auto"/>
                      </w:divBdr>
                    </w:div>
                    <w:div w:id="2114399286">
                      <w:marLeft w:val="0"/>
                      <w:marRight w:val="0"/>
                      <w:marTop w:val="0"/>
                      <w:marBottom w:val="0"/>
                      <w:divBdr>
                        <w:top w:val="none" w:sz="0" w:space="0" w:color="auto"/>
                        <w:left w:val="none" w:sz="0" w:space="0" w:color="auto"/>
                        <w:bottom w:val="none" w:sz="0" w:space="0" w:color="auto"/>
                        <w:right w:val="none" w:sz="0" w:space="0" w:color="auto"/>
                      </w:divBdr>
                    </w:div>
                    <w:div w:id="962077597">
                      <w:marLeft w:val="0"/>
                      <w:marRight w:val="0"/>
                      <w:marTop w:val="0"/>
                      <w:marBottom w:val="0"/>
                      <w:divBdr>
                        <w:top w:val="none" w:sz="0" w:space="0" w:color="auto"/>
                        <w:left w:val="none" w:sz="0" w:space="0" w:color="auto"/>
                        <w:bottom w:val="none" w:sz="0" w:space="0" w:color="auto"/>
                        <w:right w:val="none" w:sz="0" w:space="0" w:color="auto"/>
                      </w:divBdr>
                    </w:div>
                    <w:div w:id="1408499892">
                      <w:marLeft w:val="0"/>
                      <w:marRight w:val="0"/>
                      <w:marTop w:val="0"/>
                      <w:marBottom w:val="0"/>
                      <w:divBdr>
                        <w:top w:val="none" w:sz="0" w:space="0" w:color="auto"/>
                        <w:left w:val="none" w:sz="0" w:space="0" w:color="auto"/>
                        <w:bottom w:val="none" w:sz="0" w:space="0" w:color="auto"/>
                        <w:right w:val="none" w:sz="0" w:space="0" w:color="auto"/>
                      </w:divBdr>
                    </w:div>
                    <w:div w:id="2008096954">
                      <w:marLeft w:val="0"/>
                      <w:marRight w:val="0"/>
                      <w:marTop w:val="0"/>
                      <w:marBottom w:val="0"/>
                      <w:divBdr>
                        <w:top w:val="none" w:sz="0" w:space="0" w:color="auto"/>
                        <w:left w:val="none" w:sz="0" w:space="0" w:color="auto"/>
                        <w:bottom w:val="none" w:sz="0" w:space="0" w:color="auto"/>
                        <w:right w:val="none" w:sz="0" w:space="0" w:color="auto"/>
                      </w:divBdr>
                    </w:div>
                    <w:div w:id="36197874">
                      <w:marLeft w:val="0"/>
                      <w:marRight w:val="0"/>
                      <w:marTop w:val="0"/>
                      <w:marBottom w:val="0"/>
                      <w:divBdr>
                        <w:top w:val="none" w:sz="0" w:space="0" w:color="auto"/>
                        <w:left w:val="none" w:sz="0" w:space="0" w:color="auto"/>
                        <w:bottom w:val="none" w:sz="0" w:space="0" w:color="auto"/>
                        <w:right w:val="none" w:sz="0" w:space="0" w:color="auto"/>
                      </w:divBdr>
                    </w:div>
                    <w:div w:id="1340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781">
          <w:marLeft w:val="0"/>
          <w:marRight w:val="0"/>
          <w:marTop w:val="0"/>
          <w:marBottom w:val="0"/>
          <w:divBdr>
            <w:top w:val="none" w:sz="0" w:space="0" w:color="auto"/>
            <w:left w:val="none" w:sz="0" w:space="0" w:color="auto"/>
            <w:bottom w:val="none" w:sz="0" w:space="0" w:color="auto"/>
            <w:right w:val="none" w:sz="0" w:space="0" w:color="auto"/>
          </w:divBdr>
        </w:div>
        <w:div w:id="1277716172">
          <w:marLeft w:val="0"/>
          <w:marRight w:val="0"/>
          <w:marTop w:val="0"/>
          <w:marBottom w:val="0"/>
          <w:divBdr>
            <w:top w:val="none" w:sz="0" w:space="0" w:color="auto"/>
            <w:left w:val="none" w:sz="0" w:space="0" w:color="auto"/>
            <w:bottom w:val="none" w:sz="0" w:space="0" w:color="auto"/>
            <w:right w:val="none" w:sz="0" w:space="0" w:color="auto"/>
          </w:divBdr>
        </w:div>
        <w:div w:id="1462845237">
          <w:marLeft w:val="0"/>
          <w:marRight w:val="0"/>
          <w:marTop w:val="0"/>
          <w:marBottom w:val="0"/>
          <w:divBdr>
            <w:top w:val="none" w:sz="0" w:space="0" w:color="auto"/>
            <w:left w:val="none" w:sz="0" w:space="0" w:color="auto"/>
            <w:bottom w:val="none" w:sz="0" w:space="0" w:color="auto"/>
            <w:right w:val="none" w:sz="0" w:space="0" w:color="auto"/>
          </w:divBdr>
        </w:div>
        <w:div w:id="1883396596">
          <w:marLeft w:val="0"/>
          <w:marRight w:val="0"/>
          <w:marTop w:val="0"/>
          <w:marBottom w:val="0"/>
          <w:divBdr>
            <w:top w:val="none" w:sz="0" w:space="0" w:color="auto"/>
            <w:left w:val="none" w:sz="0" w:space="0" w:color="auto"/>
            <w:bottom w:val="none" w:sz="0" w:space="0" w:color="auto"/>
            <w:right w:val="none" w:sz="0" w:space="0" w:color="auto"/>
          </w:divBdr>
        </w:div>
        <w:div w:id="438721492">
          <w:marLeft w:val="0"/>
          <w:marRight w:val="0"/>
          <w:marTop w:val="0"/>
          <w:marBottom w:val="0"/>
          <w:divBdr>
            <w:top w:val="none" w:sz="0" w:space="0" w:color="auto"/>
            <w:left w:val="none" w:sz="0" w:space="0" w:color="auto"/>
            <w:bottom w:val="none" w:sz="0" w:space="0" w:color="auto"/>
            <w:right w:val="none" w:sz="0" w:space="0" w:color="auto"/>
          </w:divBdr>
        </w:div>
        <w:div w:id="1701055027">
          <w:marLeft w:val="0"/>
          <w:marRight w:val="0"/>
          <w:marTop w:val="0"/>
          <w:marBottom w:val="0"/>
          <w:divBdr>
            <w:top w:val="none" w:sz="0" w:space="0" w:color="auto"/>
            <w:left w:val="none" w:sz="0" w:space="0" w:color="auto"/>
            <w:bottom w:val="none" w:sz="0" w:space="0" w:color="auto"/>
            <w:right w:val="none" w:sz="0" w:space="0" w:color="auto"/>
          </w:divBdr>
        </w:div>
        <w:div w:id="1277978909">
          <w:marLeft w:val="0"/>
          <w:marRight w:val="0"/>
          <w:marTop w:val="0"/>
          <w:marBottom w:val="0"/>
          <w:divBdr>
            <w:top w:val="none" w:sz="0" w:space="0" w:color="auto"/>
            <w:left w:val="none" w:sz="0" w:space="0" w:color="auto"/>
            <w:bottom w:val="none" w:sz="0" w:space="0" w:color="auto"/>
            <w:right w:val="none" w:sz="0" w:space="0" w:color="auto"/>
          </w:divBdr>
        </w:div>
        <w:div w:id="505094103">
          <w:marLeft w:val="0"/>
          <w:marRight w:val="0"/>
          <w:marTop w:val="0"/>
          <w:marBottom w:val="0"/>
          <w:divBdr>
            <w:top w:val="none" w:sz="0" w:space="0" w:color="auto"/>
            <w:left w:val="none" w:sz="0" w:space="0" w:color="auto"/>
            <w:bottom w:val="none" w:sz="0" w:space="0" w:color="auto"/>
            <w:right w:val="none" w:sz="0" w:space="0" w:color="auto"/>
          </w:divBdr>
        </w:div>
        <w:div w:id="325059011">
          <w:marLeft w:val="0"/>
          <w:marRight w:val="0"/>
          <w:marTop w:val="0"/>
          <w:marBottom w:val="0"/>
          <w:divBdr>
            <w:top w:val="none" w:sz="0" w:space="0" w:color="auto"/>
            <w:left w:val="none" w:sz="0" w:space="0" w:color="auto"/>
            <w:bottom w:val="none" w:sz="0" w:space="0" w:color="auto"/>
            <w:right w:val="none" w:sz="0" w:space="0" w:color="auto"/>
          </w:divBdr>
        </w:div>
        <w:div w:id="803619277">
          <w:marLeft w:val="0"/>
          <w:marRight w:val="0"/>
          <w:marTop w:val="0"/>
          <w:marBottom w:val="0"/>
          <w:divBdr>
            <w:top w:val="none" w:sz="0" w:space="0" w:color="auto"/>
            <w:left w:val="none" w:sz="0" w:space="0" w:color="auto"/>
            <w:bottom w:val="none" w:sz="0" w:space="0" w:color="auto"/>
            <w:right w:val="none" w:sz="0" w:space="0" w:color="auto"/>
          </w:divBdr>
        </w:div>
        <w:div w:id="2046826963">
          <w:marLeft w:val="0"/>
          <w:marRight w:val="0"/>
          <w:marTop w:val="0"/>
          <w:marBottom w:val="0"/>
          <w:divBdr>
            <w:top w:val="none" w:sz="0" w:space="0" w:color="auto"/>
            <w:left w:val="none" w:sz="0" w:space="0" w:color="auto"/>
            <w:bottom w:val="none" w:sz="0" w:space="0" w:color="auto"/>
            <w:right w:val="none" w:sz="0" w:space="0" w:color="auto"/>
          </w:divBdr>
        </w:div>
        <w:div w:id="811288038">
          <w:marLeft w:val="0"/>
          <w:marRight w:val="0"/>
          <w:marTop w:val="0"/>
          <w:marBottom w:val="0"/>
          <w:divBdr>
            <w:top w:val="none" w:sz="0" w:space="0" w:color="auto"/>
            <w:left w:val="none" w:sz="0" w:space="0" w:color="auto"/>
            <w:bottom w:val="none" w:sz="0" w:space="0" w:color="auto"/>
            <w:right w:val="none" w:sz="0" w:space="0" w:color="auto"/>
          </w:divBdr>
        </w:div>
      </w:divsChild>
    </w:div>
    <w:div w:id="801114557">
      <w:bodyDiv w:val="1"/>
      <w:marLeft w:val="0"/>
      <w:marRight w:val="0"/>
      <w:marTop w:val="0"/>
      <w:marBottom w:val="0"/>
      <w:divBdr>
        <w:top w:val="none" w:sz="0" w:space="0" w:color="auto"/>
        <w:left w:val="none" w:sz="0" w:space="0" w:color="auto"/>
        <w:bottom w:val="none" w:sz="0" w:space="0" w:color="auto"/>
        <w:right w:val="none" w:sz="0" w:space="0" w:color="auto"/>
      </w:divBdr>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8635">
      <w:bodyDiv w:val="1"/>
      <w:marLeft w:val="0"/>
      <w:marRight w:val="0"/>
      <w:marTop w:val="0"/>
      <w:marBottom w:val="0"/>
      <w:divBdr>
        <w:top w:val="none" w:sz="0" w:space="0" w:color="auto"/>
        <w:left w:val="none" w:sz="0" w:space="0" w:color="auto"/>
        <w:bottom w:val="none" w:sz="0" w:space="0" w:color="auto"/>
        <w:right w:val="none" w:sz="0" w:space="0" w:color="auto"/>
      </w:divBdr>
      <w:divsChild>
        <w:div w:id="1914000745">
          <w:marLeft w:val="0"/>
          <w:marRight w:val="0"/>
          <w:marTop w:val="0"/>
          <w:marBottom w:val="0"/>
          <w:divBdr>
            <w:top w:val="none" w:sz="0" w:space="0" w:color="auto"/>
            <w:left w:val="none" w:sz="0" w:space="0" w:color="auto"/>
            <w:bottom w:val="none" w:sz="0" w:space="0" w:color="auto"/>
            <w:right w:val="none" w:sz="0" w:space="0" w:color="auto"/>
          </w:divBdr>
        </w:div>
        <w:div w:id="1087534920">
          <w:marLeft w:val="0"/>
          <w:marRight w:val="0"/>
          <w:marTop w:val="0"/>
          <w:marBottom w:val="0"/>
          <w:divBdr>
            <w:top w:val="none" w:sz="0" w:space="0" w:color="auto"/>
            <w:left w:val="none" w:sz="0" w:space="0" w:color="auto"/>
            <w:bottom w:val="none" w:sz="0" w:space="0" w:color="auto"/>
            <w:right w:val="none" w:sz="0" w:space="0" w:color="auto"/>
          </w:divBdr>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895777">
      <w:bodyDiv w:val="1"/>
      <w:marLeft w:val="0"/>
      <w:marRight w:val="0"/>
      <w:marTop w:val="0"/>
      <w:marBottom w:val="0"/>
      <w:divBdr>
        <w:top w:val="none" w:sz="0" w:space="0" w:color="auto"/>
        <w:left w:val="none" w:sz="0" w:space="0" w:color="auto"/>
        <w:bottom w:val="none" w:sz="0" w:space="0" w:color="auto"/>
        <w:right w:val="none" w:sz="0" w:space="0" w:color="auto"/>
      </w:divBdr>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4984">
      <w:bodyDiv w:val="1"/>
      <w:marLeft w:val="0"/>
      <w:marRight w:val="0"/>
      <w:marTop w:val="0"/>
      <w:marBottom w:val="0"/>
      <w:divBdr>
        <w:top w:val="none" w:sz="0" w:space="0" w:color="auto"/>
        <w:left w:val="none" w:sz="0" w:space="0" w:color="auto"/>
        <w:bottom w:val="none" w:sz="0" w:space="0" w:color="auto"/>
        <w:right w:val="none" w:sz="0" w:space="0" w:color="auto"/>
      </w:divBdr>
    </w:div>
    <w:div w:id="1235893318">
      <w:bodyDiv w:val="1"/>
      <w:marLeft w:val="0"/>
      <w:marRight w:val="0"/>
      <w:marTop w:val="0"/>
      <w:marBottom w:val="0"/>
      <w:divBdr>
        <w:top w:val="none" w:sz="0" w:space="0" w:color="auto"/>
        <w:left w:val="none" w:sz="0" w:space="0" w:color="auto"/>
        <w:bottom w:val="none" w:sz="0" w:space="0" w:color="auto"/>
        <w:right w:val="none" w:sz="0" w:space="0" w:color="auto"/>
      </w:divBdr>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26238">
      <w:bodyDiv w:val="1"/>
      <w:marLeft w:val="0"/>
      <w:marRight w:val="0"/>
      <w:marTop w:val="0"/>
      <w:marBottom w:val="0"/>
      <w:divBdr>
        <w:top w:val="none" w:sz="0" w:space="0" w:color="auto"/>
        <w:left w:val="none" w:sz="0" w:space="0" w:color="auto"/>
        <w:bottom w:val="none" w:sz="0" w:space="0" w:color="auto"/>
        <w:right w:val="none" w:sz="0" w:space="0" w:color="auto"/>
      </w:divBdr>
    </w:div>
    <w:div w:id="1269392495">
      <w:bodyDiv w:val="1"/>
      <w:marLeft w:val="0"/>
      <w:marRight w:val="0"/>
      <w:marTop w:val="0"/>
      <w:marBottom w:val="0"/>
      <w:divBdr>
        <w:top w:val="none" w:sz="0" w:space="0" w:color="auto"/>
        <w:left w:val="none" w:sz="0" w:space="0" w:color="auto"/>
        <w:bottom w:val="none" w:sz="0" w:space="0" w:color="auto"/>
        <w:right w:val="none" w:sz="0" w:space="0" w:color="auto"/>
      </w:divBdr>
    </w:div>
    <w:div w:id="1289094131">
      <w:bodyDiv w:val="1"/>
      <w:marLeft w:val="0"/>
      <w:marRight w:val="0"/>
      <w:marTop w:val="0"/>
      <w:marBottom w:val="0"/>
      <w:divBdr>
        <w:top w:val="none" w:sz="0" w:space="0" w:color="auto"/>
        <w:left w:val="none" w:sz="0" w:space="0" w:color="auto"/>
        <w:bottom w:val="none" w:sz="0" w:space="0" w:color="auto"/>
        <w:right w:val="none" w:sz="0" w:space="0" w:color="auto"/>
      </w:divBdr>
      <w:divsChild>
        <w:div w:id="1976444231">
          <w:marLeft w:val="0"/>
          <w:marRight w:val="0"/>
          <w:marTop w:val="0"/>
          <w:marBottom w:val="0"/>
          <w:divBdr>
            <w:top w:val="none" w:sz="0" w:space="0" w:color="auto"/>
            <w:left w:val="none" w:sz="0" w:space="0" w:color="auto"/>
            <w:bottom w:val="none" w:sz="0" w:space="0" w:color="auto"/>
            <w:right w:val="none" w:sz="0" w:space="0" w:color="auto"/>
          </w:divBdr>
        </w:div>
        <w:div w:id="361787093">
          <w:marLeft w:val="0"/>
          <w:marRight w:val="0"/>
          <w:marTop w:val="0"/>
          <w:marBottom w:val="0"/>
          <w:divBdr>
            <w:top w:val="none" w:sz="0" w:space="0" w:color="auto"/>
            <w:left w:val="none" w:sz="0" w:space="0" w:color="auto"/>
            <w:bottom w:val="none" w:sz="0" w:space="0" w:color="auto"/>
            <w:right w:val="none" w:sz="0" w:space="0" w:color="auto"/>
          </w:divBdr>
        </w:div>
        <w:div w:id="415395122">
          <w:marLeft w:val="0"/>
          <w:marRight w:val="0"/>
          <w:marTop w:val="0"/>
          <w:marBottom w:val="0"/>
          <w:divBdr>
            <w:top w:val="none" w:sz="0" w:space="0" w:color="auto"/>
            <w:left w:val="none" w:sz="0" w:space="0" w:color="auto"/>
            <w:bottom w:val="none" w:sz="0" w:space="0" w:color="auto"/>
            <w:right w:val="none" w:sz="0" w:space="0" w:color="auto"/>
          </w:divBdr>
        </w:div>
        <w:div w:id="906913707">
          <w:marLeft w:val="0"/>
          <w:marRight w:val="0"/>
          <w:marTop w:val="0"/>
          <w:marBottom w:val="0"/>
          <w:divBdr>
            <w:top w:val="none" w:sz="0" w:space="0" w:color="auto"/>
            <w:left w:val="none" w:sz="0" w:space="0" w:color="auto"/>
            <w:bottom w:val="none" w:sz="0" w:space="0" w:color="auto"/>
            <w:right w:val="none" w:sz="0" w:space="0" w:color="auto"/>
          </w:divBdr>
        </w:div>
        <w:div w:id="553976910">
          <w:marLeft w:val="0"/>
          <w:marRight w:val="0"/>
          <w:marTop w:val="0"/>
          <w:marBottom w:val="0"/>
          <w:divBdr>
            <w:top w:val="none" w:sz="0" w:space="0" w:color="auto"/>
            <w:left w:val="none" w:sz="0" w:space="0" w:color="auto"/>
            <w:bottom w:val="none" w:sz="0" w:space="0" w:color="auto"/>
            <w:right w:val="none" w:sz="0" w:space="0" w:color="auto"/>
          </w:divBdr>
        </w:div>
        <w:div w:id="951742207">
          <w:marLeft w:val="0"/>
          <w:marRight w:val="0"/>
          <w:marTop w:val="0"/>
          <w:marBottom w:val="0"/>
          <w:divBdr>
            <w:top w:val="none" w:sz="0" w:space="0" w:color="auto"/>
            <w:left w:val="none" w:sz="0" w:space="0" w:color="auto"/>
            <w:bottom w:val="none" w:sz="0" w:space="0" w:color="auto"/>
            <w:right w:val="none" w:sz="0" w:space="0" w:color="auto"/>
          </w:divBdr>
        </w:div>
        <w:div w:id="1545798071">
          <w:marLeft w:val="0"/>
          <w:marRight w:val="0"/>
          <w:marTop w:val="0"/>
          <w:marBottom w:val="0"/>
          <w:divBdr>
            <w:top w:val="none" w:sz="0" w:space="0" w:color="auto"/>
            <w:left w:val="none" w:sz="0" w:space="0" w:color="auto"/>
            <w:bottom w:val="none" w:sz="0" w:space="0" w:color="auto"/>
            <w:right w:val="none" w:sz="0" w:space="0" w:color="auto"/>
          </w:divBdr>
        </w:div>
        <w:div w:id="1336415746">
          <w:marLeft w:val="0"/>
          <w:marRight w:val="0"/>
          <w:marTop w:val="0"/>
          <w:marBottom w:val="0"/>
          <w:divBdr>
            <w:top w:val="none" w:sz="0" w:space="0" w:color="auto"/>
            <w:left w:val="none" w:sz="0" w:space="0" w:color="auto"/>
            <w:bottom w:val="none" w:sz="0" w:space="0" w:color="auto"/>
            <w:right w:val="none" w:sz="0" w:space="0" w:color="auto"/>
          </w:divBdr>
        </w:div>
        <w:div w:id="1543639399">
          <w:marLeft w:val="0"/>
          <w:marRight w:val="0"/>
          <w:marTop w:val="0"/>
          <w:marBottom w:val="0"/>
          <w:divBdr>
            <w:top w:val="none" w:sz="0" w:space="0" w:color="auto"/>
            <w:left w:val="none" w:sz="0" w:space="0" w:color="auto"/>
            <w:bottom w:val="none" w:sz="0" w:space="0" w:color="auto"/>
            <w:right w:val="none" w:sz="0" w:space="0" w:color="auto"/>
          </w:divBdr>
        </w:div>
        <w:div w:id="643969965">
          <w:marLeft w:val="0"/>
          <w:marRight w:val="0"/>
          <w:marTop w:val="0"/>
          <w:marBottom w:val="0"/>
          <w:divBdr>
            <w:top w:val="none" w:sz="0" w:space="0" w:color="auto"/>
            <w:left w:val="none" w:sz="0" w:space="0" w:color="auto"/>
            <w:bottom w:val="none" w:sz="0" w:space="0" w:color="auto"/>
            <w:right w:val="none" w:sz="0" w:space="0" w:color="auto"/>
          </w:divBdr>
        </w:div>
        <w:div w:id="25101861">
          <w:marLeft w:val="0"/>
          <w:marRight w:val="0"/>
          <w:marTop w:val="0"/>
          <w:marBottom w:val="0"/>
          <w:divBdr>
            <w:top w:val="none" w:sz="0" w:space="0" w:color="auto"/>
            <w:left w:val="none" w:sz="0" w:space="0" w:color="auto"/>
            <w:bottom w:val="none" w:sz="0" w:space="0" w:color="auto"/>
            <w:right w:val="none" w:sz="0" w:space="0" w:color="auto"/>
          </w:divBdr>
        </w:div>
        <w:div w:id="1246841052">
          <w:marLeft w:val="0"/>
          <w:marRight w:val="0"/>
          <w:marTop w:val="0"/>
          <w:marBottom w:val="0"/>
          <w:divBdr>
            <w:top w:val="none" w:sz="0" w:space="0" w:color="auto"/>
            <w:left w:val="none" w:sz="0" w:space="0" w:color="auto"/>
            <w:bottom w:val="none" w:sz="0" w:space="0" w:color="auto"/>
            <w:right w:val="none" w:sz="0" w:space="0" w:color="auto"/>
          </w:divBdr>
        </w:div>
        <w:div w:id="1188057427">
          <w:marLeft w:val="0"/>
          <w:marRight w:val="0"/>
          <w:marTop w:val="0"/>
          <w:marBottom w:val="0"/>
          <w:divBdr>
            <w:top w:val="none" w:sz="0" w:space="0" w:color="auto"/>
            <w:left w:val="none" w:sz="0" w:space="0" w:color="auto"/>
            <w:bottom w:val="none" w:sz="0" w:space="0" w:color="auto"/>
            <w:right w:val="none" w:sz="0" w:space="0" w:color="auto"/>
          </w:divBdr>
        </w:div>
        <w:div w:id="2067678691">
          <w:marLeft w:val="0"/>
          <w:marRight w:val="0"/>
          <w:marTop w:val="0"/>
          <w:marBottom w:val="0"/>
          <w:divBdr>
            <w:top w:val="none" w:sz="0" w:space="0" w:color="auto"/>
            <w:left w:val="none" w:sz="0" w:space="0" w:color="auto"/>
            <w:bottom w:val="none" w:sz="0" w:space="0" w:color="auto"/>
            <w:right w:val="none" w:sz="0" w:space="0" w:color="auto"/>
          </w:divBdr>
        </w:div>
        <w:div w:id="537164664">
          <w:marLeft w:val="0"/>
          <w:marRight w:val="0"/>
          <w:marTop w:val="0"/>
          <w:marBottom w:val="0"/>
          <w:divBdr>
            <w:top w:val="none" w:sz="0" w:space="0" w:color="auto"/>
            <w:left w:val="none" w:sz="0" w:space="0" w:color="auto"/>
            <w:bottom w:val="none" w:sz="0" w:space="0" w:color="auto"/>
            <w:right w:val="none" w:sz="0" w:space="0" w:color="auto"/>
          </w:divBdr>
        </w:div>
        <w:div w:id="1788771125">
          <w:marLeft w:val="0"/>
          <w:marRight w:val="0"/>
          <w:marTop w:val="0"/>
          <w:marBottom w:val="0"/>
          <w:divBdr>
            <w:top w:val="none" w:sz="0" w:space="0" w:color="auto"/>
            <w:left w:val="none" w:sz="0" w:space="0" w:color="auto"/>
            <w:bottom w:val="none" w:sz="0" w:space="0" w:color="auto"/>
            <w:right w:val="none" w:sz="0" w:space="0" w:color="auto"/>
          </w:divBdr>
        </w:div>
        <w:div w:id="1074626229">
          <w:marLeft w:val="0"/>
          <w:marRight w:val="0"/>
          <w:marTop w:val="0"/>
          <w:marBottom w:val="0"/>
          <w:divBdr>
            <w:top w:val="none" w:sz="0" w:space="0" w:color="auto"/>
            <w:left w:val="none" w:sz="0" w:space="0" w:color="auto"/>
            <w:bottom w:val="none" w:sz="0" w:space="0" w:color="auto"/>
            <w:right w:val="none" w:sz="0" w:space="0" w:color="auto"/>
          </w:divBdr>
        </w:div>
        <w:div w:id="465272248">
          <w:marLeft w:val="0"/>
          <w:marRight w:val="0"/>
          <w:marTop w:val="0"/>
          <w:marBottom w:val="0"/>
          <w:divBdr>
            <w:top w:val="none" w:sz="0" w:space="0" w:color="auto"/>
            <w:left w:val="none" w:sz="0" w:space="0" w:color="auto"/>
            <w:bottom w:val="none" w:sz="0" w:space="0" w:color="auto"/>
            <w:right w:val="none" w:sz="0" w:space="0" w:color="auto"/>
          </w:divBdr>
        </w:div>
        <w:div w:id="921329671">
          <w:marLeft w:val="0"/>
          <w:marRight w:val="0"/>
          <w:marTop w:val="0"/>
          <w:marBottom w:val="0"/>
          <w:divBdr>
            <w:top w:val="none" w:sz="0" w:space="0" w:color="auto"/>
            <w:left w:val="none" w:sz="0" w:space="0" w:color="auto"/>
            <w:bottom w:val="none" w:sz="0" w:space="0" w:color="auto"/>
            <w:right w:val="none" w:sz="0" w:space="0" w:color="auto"/>
          </w:divBdr>
        </w:div>
        <w:div w:id="1922986544">
          <w:marLeft w:val="0"/>
          <w:marRight w:val="0"/>
          <w:marTop w:val="0"/>
          <w:marBottom w:val="0"/>
          <w:divBdr>
            <w:top w:val="none" w:sz="0" w:space="0" w:color="auto"/>
            <w:left w:val="none" w:sz="0" w:space="0" w:color="auto"/>
            <w:bottom w:val="none" w:sz="0" w:space="0" w:color="auto"/>
            <w:right w:val="none" w:sz="0" w:space="0" w:color="auto"/>
          </w:divBdr>
          <w:divsChild>
            <w:div w:id="2988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8749">
      <w:bodyDiv w:val="1"/>
      <w:marLeft w:val="0"/>
      <w:marRight w:val="0"/>
      <w:marTop w:val="0"/>
      <w:marBottom w:val="0"/>
      <w:divBdr>
        <w:top w:val="none" w:sz="0" w:space="0" w:color="auto"/>
        <w:left w:val="none" w:sz="0" w:space="0" w:color="auto"/>
        <w:bottom w:val="none" w:sz="0" w:space="0" w:color="auto"/>
        <w:right w:val="none" w:sz="0" w:space="0" w:color="auto"/>
      </w:divBdr>
      <w:divsChild>
        <w:div w:id="2136243412">
          <w:marLeft w:val="0"/>
          <w:marRight w:val="0"/>
          <w:marTop w:val="0"/>
          <w:marBottom w:val="0"/>
          <w:divBdr>
            <w:top w:val="none" w:sz="0" w:space="0" w:color="auto"/>
            <w:left w:val="none" w:sz="0" w:space="0" w:color="auto"/>
            <w:bottom w:val="none" w:sz="0" w:space="0" w:color="auto"/>
            <w:right w:val="none" w:sz="0" w:space="0" w:color="auto"/>
          </w:divBdr>
          <w:divsChild>
            <w:div w:id="1634404399">
              <w:marLeft w:val="0"/>
              <w:marRight w:val="0"/>
              <w:marTop w:val="0"/>
              <w:marBottom w:val="0"/>
              <w:divBdr>
                <w:top w:val="none" w:sz="0" w:space="0" w:color="auto"/>
                <w:left w:val="none" w:sz="0" w:space="0" w:color="auto"/>
                <w:bottom w:val="none" w:sz="0" w:space="0" w:color="auto"/>
                <w:right w:val="none" w:sz="0" w:space="0" w:color="auto"/>
              </w:divBdr>
            </w:div>
          </w:divsChild>
        </w:div>
        <w:div w:id="1971746775">
          <w:marLeft w:val="0"/>
          <w:marRight w:val="0"/>
          <w:marTop w:val="0"/>
          <w:marBottom w:val="0"/>
          <w:divBdr>
            <w:top w:val="none" w:sz="0" w:space="0" w:color="auto"/>
            <w:left w:val="none" w:sz="0" w:space="0" w:color="auto"/>
            <w:bottom w:val="none" w:sz="0" w:space="0" w:color="auto"/>
            <w:right w:val="none" w:sz="0" w:space="0" w:color="auto"/>
          </w:divBdr>
        </w:div>
        <w:div w:id="1792700816">
          <w:marLeft w:val="0"/>
          <w:marRight w:val="0"/>
          <w:marTop w:val="0"/>
          <w:marBottom w:val="0"/>
          <w:divBdr>
            <w:top w:val="none" w:sz="0" w:space="0" w:color="auto"/>
            <w:left w:val="none" w:sz="0" w:space="0" w:color="auto"/>
            <w:bottom w:val="none" w:sz="0" w:space="0" w:color="auto"/>
            <w:right w:val="none" w:sz="0" w:space="0" w:color="auto"/>
          </w:divBdr>
          <w:divsChild>
            <w:div w:id="7389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5801">
      <w:bodyDiv w:val="1"/>
      <w:marLeft w:val="0"/>
      <w:marRight w:val="0"/>
      <w:marTop w:val="0"/>
      <w:marBottom w:val="0"/>
      <w:divBdr>
        <w:top w:val="none" w:sz="0" w:space="0" w:color="auto"/>
        <w:left w:val="none" w:sz="0" w:space="0" w:color="auto"/>
        <w:bottom w:val="none" w:sz="0" w:space="0" w:color="auto"/>
        <w:right w:val="none" w:sz="0" w:space="0" w:color="auto"/>
      </w:divBdr>
    </w:div>
    <w:div w:id="1333486744">
      <w:bodyDiv w:val="1"/>
      <w:marLeft w:val="0"/>
      <w:marRight w:val="0"/>
      <w:marTop w:val="0"/>
      <w:marBottom w:val="0"/>
      <w:divBdr>
        <w:top w:val="none" w:sz="0" w:space="0" w:color="auto"/>
        <w:left w:val="none" w:sz="0" w:space="0" w:color="auto"/>
        <w:bottom w:val="none" w:sz="0" w:space="0" w:color="auto"/>
        <w:right w:val="none" w:sz="0" w:space="0" w:color="auto"/>
      </w:divBdr>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66482">
      <w:bodyDiv w:val="1"/>
      <w:marLeft w:val="0"/>
      <w:marRight w:val="0"/>
      <w:marTop w:val="0"/>
      <w:marBottom w:val="0"/>
      <w:divBdr>
        <w:top w:val="none" w:sz="0" w:space="0" w:color="auto"/>
        <w:left w:val="none" w:sz="0" w:space="0" w:color="auto"/>
        <w:bottom w:val="none" w:sz="0" w:space="0" w:color="auto"/>
        <w:right w:val="none" w:sz="0" w:space="0" w:color="auto"/>
      </w:divBdr>
    </w:div>
    <w:div w:id="1368678954">
      <w:bodyDiv w:val="1"/>
      <w:marLeft w:val="0"/>
      <w:marRight w:val="0"/>
      <w:marTop w:val="0"/>
      <w:marBottom w:val="0"/>
      <w:divBdr>
        <w:top w:val="none" w:sz="0" w:space="0" w:color="auto"/>
        <w:left w:val="none" w:sz="0" w:space="0" w:color="auto"/>
        <w:bottom w:val="none" w:sz="0" w:space="0" w:color="auto"/>
        <w:right w:val="none" w:sz="0" w:space="0" w:color="auto"/>
      </w:divBdr>
      <w:divsChild>
        <w:div w:id="1326741554">
          <w:marLeft w:val="0"/>
          <w:marRight w:val="0"/>
          <w:marTop w:val="0"/>
          <w:marBottom w:val="0"/>
          <w:divBdr>
            <w:top w:val="none" w:sz="0" w:space="0" w:color="auto"/>
            <w:left w:val="none" w:sz="0" w:space="0" w:color="auto"/>
            <w:bottom w:val="none" w:sz="0" w:space="0" w:color="auto"/>
            <w:right w:val="none" w:sz="0" w:space="0" w:color="auto"/>
          </w:divBdr>
        </w:div>
      </w:divsChild>
    </w:div>
    <w:div w:id="1421562800">
      <w:bodyDiv w:val="1"/>
      <w:marLeft w:val="0"/>
      <w:marRight w:val="0"/>
      <w:marTop w:val="0"/>
      <w:marBottom w:val="0"/>
      <w:divBdr>
        <w:top w:val="none" w:sz="0" w:space="0" w:color="auto"/>
        <w:left w:val="none" w:sz="0" w:space="0" w:color="auto"/>
        <w:bottom w:val="none" w:sz="0" w:space="0" w:color="auto"/>
        <w:right w:val="none" w:sz="0" w:space="0" w:color="auto"/>
      </w:divBdr>
      <w:divsChild>
        <w:div w:id="1363556999">
          <w:marLeft w:val="0"/>
          <w:marRight w:val="0"/>
          <w:marTop w:val="0"/>
          <w:marBottom w:val="0"/>
          <w:divBdr>
            <w:top w:val="none" w:sz="0" w:space="0" w:color="auto"/>
            <w:left w:val="none" w:sz="0" w:space="0" w:color="auto"/>
            <w:bottom w:val="none" w:sz="0" w:space="0" w:color="auto"/>
            <w:right w:val="none" w:sz="0" w:space="0" w:color="auto"/>
          </w:divBdr>
          <w:divsChild>
            <w:div w:id="1712337849">
              <w:marLeft w:val="0"/>
              <w:marRight w:val="0"/>
              <w:marTop w:val="0"/>
              <w:marBottom w:val="0"/>
              <w:divBdr>
                <w:top w:val="single" w:sz="6" w:space="0" w:color="A6A6A6"/>
                <w:left w:val="single" w:sz="6" w:space="0" w:color="A6A6A6"/>
                <w:bottom w:val="single" w:sz="6" w:space="0" w:color="A6A6A6"/>
                <w:right w:val="single" w:sz="6" w:space="0" w:color="A6A6A6"/>
              </w:divBdr>
              <w:divsChild>
                <w:div w:id="827400243">
                  <w:marLeft w:val="0"/>
                  <w:marRight w:val="0"/>
                  <w:marTop w:val="0"/>
                  <w:marBottom w:val="0"/>
                  <w:divBdr>
                    <w:top w:val="none" w:sz="0" w:space="0" w:color="auto"/>
                    <w:left w:val="none" w:sz="0" w:space="0" w:color="auto"/>
                    <w:bottom w:val="none" w:sz="0" w:space="0" w:color="auto"/>
                    <w:right w:val="none" w:sz="0" w:space="0" w:color="auto"/>
                  </w:divBdr>
                  <w:divsChild>
                    <w:div w:id="508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0132">
      <w:bodyDiv w:val="1"/>
      <w:marLeft w:val="0"/>
      <w:marRight w:val="0"/>
      <w:marTop w:val="0"/>
      <w:marBottom w:val="0"/>
      <w:divBdr>
        <w:top w:val="none" w:sz="0" w:space="0" w:color="auto"/>
        <w:left w:val="none" w:sz="0" w:space="0" w:color="auto"/>
        <w:bottom w:val="none" w:sz="0" w:space="0" w:color="auto"/>
        <w:right w:val="none" w:sz="0" w:space="0" w:color="auto"/>
      </w:divBdr>
    </w:div>
    <w:div w:id="1455322214">
      <w:bodyDiv w:val="1"/>
      <w:marLeft w:val="0"/>
      <w:marRight w:val="0"/>
      <w:marTop w:val="0"/>
      <w:marBottom w:val="0"/>
      <w:divBdr>
        <w:top w:val="none" w:sz="0" w:space="0" w:color="auto"/>
        <w:left w:val="none" w:sz="0" w:space="0" w:color="auto"/>
        <w:bottom w:val="none" w:sz="0" w:space="0" w:color="auto"/>
        <w:right w:val="none" w:sz="0" w:space="0" w:color="auto"/>
      </w:divBdr>
      <w:divsChild>
        <w:div w:id="142804033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86242078">
      <w:bodyDiv w:val="1"/>
      <w:marLeft w:val="0"/>
      <w:marRight w:val="0"/>
      <w:marTop w:val="0"/>
      <w:marBottom w:val="0"/>
      <w:divBdr>
        <w:top w:val="none" w:sz="0" w:space="0" w:color="auto"/>
        <w:left w:val="none" w:sz="0" w:space="0" w:color="auto"/>
        <w:bottom w:val="none" w:sz="0" w:space="0" w:color="auto"/>
        <w:right w:val="none" w:sz="0" w:space="0" w:color="auto"/>
      </w:divBdr>
      <w:divsChild>
        <w:div w:id="427847827">
          <w:marLeft w:val="0"/>
          <w:marRight w:val="0"/>
          <w:marTop w:val="0"/>
          <w:marBottom w:val="0"/>
          <w:divBdr>
            <w:top w:val="none" w:sz="0" w:space="0" w:color="auto"/>
            <w:left w:val="none" w:sz="0" w:space="0" w:color="auto"/>
            <w:bottom w:val="none" w:sz="0" w:space="0" w:color="auto"/>
            <w:right w:val="none" w:sz="0" w:space="0" w:color="auto"/>
          </w:divBdr>
          <w:divsChild>
            <w:div w:id="1263881726">
              <w:marLeft w:val="0"/>
              <w:marRight w:val="0"/>
              <w:marTop w:val="0"/>
              <w:marBottom w:val="0"/>
              <w:divBdr>
                <w:top w:val="single" w:sz="6" w:space="0" w:color="A6A6A6"/>
                <w:left w:val="single" w:sz="6" w:space="0" w:color="A6A6A6"/>
                <w:bottom w:val="single" w:sz="6" w:space="0" w:color="A6A6A6"/>
                <w:right w:val="single" w:sz="6" w:space="0" w:color="A6A6A6"/>
              </w:divBdr>
              <w:divsChild>
                <w:div w:id="1699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031">
      <w:bodyDiv w:val="1"/>
      <w:marLeft w:val="0"/>
      <w:marRight w:val="0"/>
      <w:marTop w:val="0"/>
      <w:marBottom w:val="0"/>
      <w:divBdr>
        <w:top w:val="none" w:sz="0" w:space="0" w:color="auto"/>
        <w:left w:val="none" w:sz="0" w:space="0" w:color="auto"/>
        <w:bottom w:val="none" w:sz="0" w:space="0" w:color="auto"/>
        <w:right w:val="none" w:sz="0" w:space="0" w:color="auto"/>
      </w:divBdr>
      <w:divsChild>
        <w:div w:id="441726737">
          <w:marLeft w:val="0"/>
          <w:marRight w:val="0"/>
          <w:marTop w:val="0"/>
          <w:marBottom w:val="0"/>
          <w:divBdr>
            <w:top w:val="none" w:sz="0" w:space="0" w:color="auto"/>
            <w:left w:val="none" w:sz="0" w:space="0" w:color="auto"/>
            <w:bottom w:val="none" w:sz="0" w:space="0" w:color="auto"/>
            <w:right w:val="none" w:sz="0" w:space="0" w:color="auto"/>
          </w:divBdr>
        </w:div>
        <w:div w:id="780992826">
          <w:marLeft w:val="0"/>
          <w:marRight w:val="0"/>
          <w:marTop w:val="0"/>
          <w:marBottom w:val="0"/>
          <w:divBdr>
            <w:top w:val="none" w:sz="0" w:space="0" w:color="auto"/>
            <w:left w:val="none" w:sz="0" w:space="0" w:color="auto"/>
            <w:bottom w:val="none" w:sz="0" w:space="0" w:color="auto"/>
            <w:right w:val="none" w:sz="0" w:space="0" w:color="auto"/>
          </w:divBdr>
        </w:div>
        <w:div w:id="395129758">
          <w:marLeft w:val="0"/>
          <w:marRight w:val="0"/>
          <w:marTop w:val="0"/>
          <w:marBottom w:val="0"/>
          <w:divBdr>
            <w:top w:val="none" w:sz="0" w:space="0" w:color="auto"/>
            <w:left w:val="none" w:sz="0" w:space="0" w:color="auto"/>
            <w:bottom w:val="none" w:sz="0" w:space="0" w:color="auto"/>
            <w:right w:val="none" w:sz="0" w:space="0" w:color="auto"/>
          </w:divBdr>
        </w:div>
      </w:divsChild>
    </w:div>
    <w:div w:id="1492601754">
      <w:bodyDiv w:val="1"/>
      <w:marLeft w:val="0"/>
      <w:marRight w:val="0"/>
      <w:marTop w:val="0"/>
      <w:marBottom w:val="0"/>
      <w:divBdr>
        <w:top w:val="none" w:sz="0" w:space="0" w:color="auto"/>
        <w:left w:val="none" w:sz="0" w:space="0" w:color="auto"/>
        <w:bottom w:val="none" w:sz="0" w:space="0" w:color="auto"/>
        <w:right w:val="none" w:sz="0" w:space="0" w:color="auto"/>
      </w:divBdr>
    </w:div>
    <w:div w:id="1493982163">
      <w:bodyDiv w:val="1"/>
      <w:marLeft w:val="0"/>
      <w:marRight w:val="0"/>
      <w:marTop w:val="0"/>
      <w:marBottom w:val="0"/>
      <w:divBdr>
        <w:top w:val="none" w:sz="0" w:space="0" w:color="auto"/>
        <w:left w:val="none" w:sz="0" w:space="0" w:color="auto"/>
        <w:bottom w:val="none" w:sz="0" w:space="0" w:color="auto"/>
        <w:right w:val="none" w:sz="0" w:space="0" w:color="auto"/>
      </w:divBdr>
    </w:div>
    <w:div w:id="1499156409">
      <w:bodyDiv w:val="1"/>
      <w:marLeft w:val="0"/>
      <w:marRight w:val="0"/>
      <w:marTop w:val="0"/>
      <w:marBottom w:val="0"/>
      <w:divBdr>
        <w:top w:val="none" w:sz="0" w:space="0" w:color="auto"/>
        <w:left w:val="none" w:sz="0" w:space="0" w:color="auto"/>
        <w:bottom w:val="none" w:sz="0" w:space="0" w:color="auto"/>
        <w:right w:val="none" w:sz="0" w:space="0" w:color="auto"/>
      </w:divBdr>
    </w:div>
    <w:div w:id="1539393964">
      <w:bodyDiv w:val="1"/>
      <w:marLeft w:val="0"/>
      <w:marRight w:val="0"/>
      <w:marTop w:val="0"/>
      <w:marBottom w:val="0"/>
      <w:divBdr>
        <w:top w:val="none" w:sz="0" w:space="0" w:color="auto"/>
        <w:left w:val="none" w:sz="0" w:space="0" w:color="auto"/>
        <w:bottom w:val="none" w:sz="0" w:space="0" w:color="auto"/>
        <w:right w:val="none" w:sz="0" w:space="0" w:color="auto"/>
      </w:divBdr>
    </w:div>
    <w:div w:id="1539469044">
      <w:bodyDiv w:val="1"/>
      <w:marLeft w:val="0"/>
      <w:marRight w:val="0"/>
      <w:marTop w:val="0"/>
      <w:marBottom w:val="0"/>
      <w:divBdr>
        <w:top w:val="none" w:sz="0" w:space="0" w:color="auto"/>
        <w:left w:val="none" w:sz="0" w:space="0" w:color="auto"/>
        <w:bottom w:val="none" w:sz="0" w:space="0" w:color="auto"/>
        <w:right w:val="none" w:sz="0" w:space="0" w:color="auto"/>
      </w:divBdr>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8494">
      <w:bodyDiv w:val="1"/>
      <w:marLeft w:val="0"/>
      <w:marRight w:val="0"/>
      <w:marTop w:val="0"/>
      <w:marBottom w:val="0"/>
      <w:divBdr>
        <w:top w:val="none" w:sz="0" w:space="0" w:color="auto"/>
        <w:left w:val="none" w:sz="0" w:space="0" w:color="auto"/>
        <w:bottom w:val="none" w:sz="0" w:space="0" w:color="auto"/>
        <w:right w:val="none" w:sz="0" w:space="0" w:color="auto"/>
      </w:divBdr>
    </w:div>
    <w:div w:id="1621572068">
      <w:bodyDiv w:val="1"/>
      <w:marLeft w:val="0"/>
      <w:marRight w:val="0"/>
      <w:marTop w:val="0"/>
      <w:marBottom w:val="0"/>
      <w:divBdr>
        <w:top w:val="none" w:sz="0" w:space="0" w:color="auto"/>
        <w:left w:val="none" w:sz="0" w:space="0" w:color="auto"/>
        <w:bottom w:val="none" w:sz="0" w:space="0" w:color="auto"/>
        <w:right w:val="none" w:sz="0" w:space="0" w:color="auto"/>
      </w:divBdr>
    </w:div>
    <w:div w:id="1642467423">
      <w:bodyDiv w:val="1"/>
      <w:marLeft w:val="0"/>
      <w:marRight w:val="0"/>
      <w:marTop w:val="0"/>
      <w:marBottom w:val="0"/>
      <w:divBdr>
        <w:top w:val="none" w:sz="0" w:space="0" w:color="auto"/>
        <w:left w:val="none" w:sz="0" w:space="0" w:color="auto"/>
        <w:bottom w:val="none" w:sz="0" w:space="0" w:color="auto"/>
        <w:right w:val="none" w:sz="0" w:space="0" w:color="auto"/>
      </w:divBdr>
    </w:div>
    <w:div w:id="1647079596">
      <w:bodyDiv w:val="1"/>
      <w:marLeft w:val="0"/>
      <w:marRight w:val="0"/>
      <w:marTop w:val="0"/>
      <w:marBottom w:val="0"/>
      <w:divBdr>
        <w:top w:val="none" w:sz="0" w:space="0" w:color="auto"/>
        <w:left w:val="none" w:sz="0" w:space="0" w:color="auto"/>
        <w:bottom w:val="none" w:sz="0" w:space="0" w:color="auto"/>
        <w:right w:val="none" w:sz="0" w:space="0" w:color="auto"/>
      </w:divBdr>
      <w:divsChild>
        <w:div w:id="419764168">
          <w:marLeft w:val="0"/>
          <w:marRight w:val="0"/>
          <w:marTop w:val="0"/>
          <w:marBottom w:val="0"/>
          <w:divBdr>
            <w:top w:val="none" w:sz="0" w:space="0" w:color="auto"/>
            <w:left w:val="none" w:sz="0" w:space="0" w:color="auto"/>
            <w:bottom w:val="none" w:sz="0" w:space="0" w:color="auto"/>
            <w:right w:val="none" w:sz="0" w:space="0" w:color="auto"/>
          </w:divBdr>
        </w:div>
        <w:div w:id="1542939132">
          <w:marLeft w:val="0"/>
          <w:marRight w:val="0"/>
          <w:marTop w:val="0"/>
          <w:marBottom w:val="0"/>
          <w:divBdr>
            <w:top w:val="none" w:sz="0" w:space="0" w:color="auto"/>
            <w:left w:val="none" w:sz="0" w:space="0" w:color="auto"/>
            <w:bottom w:val="none" w:sz="0" w:space="0" w:color="auto"/>
            <w:right w:val="none" w:sz="0" w:space="0" w:color="auto"/>
          </w:divBdr>
        </w:div>
        <w:div w:id="359861614">
          <w:marLeft w:val="0"/>
          <w:marRight w:val="0"/>
          <w:marTop w:val="0"/>
          <w:marBottom w:val="0"/>
          <w:divBdr>
            <w:top w:val="none" w:sz="0" w:space="0" w:color="auto"/>
            <w:left w:val="none" w:sz="0" w:space="0" w:color="auto"/>
            <w:bottom w:val="none" w:sz="0" w:space="0" w:color="auto"/>
            <w:right w:val="none" w:sz="0" w:space="0" w:color="auto"/>
          </w:divBdr>
        </w:div>
        <w:div w:id="928999753">
          <w:marLeft w:val="0"/>
          <w:marRight w:val="0"/>
          <w:marTop w:val="0"/>
          <w:marBottom w:val="0"/>
          <w:divBdr>
            <w:top w:val="none" w:sz="0" w:space="0" w:color="auto"/>
            <w:left w:val="none" w:sz="0" w:space="0" w:color="auto"/>
            <w:bottom w:val="none" w:sz="0" w:space="0" w:color="auto"/>
            <w:right w:val="none" w:sz="0" w:space="0" w:color="auto"/>
          </w:divBdr>
        </w:div>
        <w:div w:id="762726854">
          <w:marLeft w:val="0"/>
          <w:marRight w:val="0"/>
          <w:marTop w:val="0"/>
          <w:marBottom w:val="0"/>
          <w:divBdr>
            <w:top w:val="none" w:sz="0" w:space="0" w:color="auto"/>
            <w:left w:val="none" w:sz="0" w:space="0" w:color="auto"/>
            <w:bottom w:val="none" w:sz="0" w:space="0" w:color="auto"/>
            <w:right w:val="none" w:sz="0" w:space="0" w:color="auto"/>
          </w:divBdr>
        </w:div>
        <w:div w:id="1440099638">
          <w:marLeft w:val="0"/>
          <w:marRight w:val="0"/>
          <w:marTop w:val="0"/>
          <w:marBottom w:val="0"/>
          <w:divBdr>
            <w:top w:val="none" w:sz="0" w:space="0" w:color="auto"/>
            <w:left w:val="none" w:sz="0" w:space="0" w:color="auto"/>
            <w:bottom w:val="none" w:sz="0" w:space="0" w:color="auto"/>
            <w:right w:val="none" w:sz="0" w:space="0" w:color="auto"/>
          </w:divBdr>
        </w:div>
        <w:div w:id="43336872">
          <w:marLeft w:val="0"/>
          <w:marRight w:val="0"/>
          <w:marTop w:val="0"/>
          <w:marBottom w:val="0"/>
          <w:divBdr>
            <w:top w:val="none" w:sz="0" w:space="0" w:color="auto"/>
            <w:left w:val="none" w:sz="0" w:space="0" w:color="auto"/>
            <w:bottom w:val="none" w:sz="0" w:space="0" w:color="auto"/>
            <w:right w:val="none" w:sz="0" w:space="0" w:color="auto"/>
          </w:divBdr>
        </w:div>
        <w:div w:id="2108576095">
          <w:marLeft w:val="0"/>
          <w:marRight w:val="0"/>
          <w:marTop w:val="0"/>
          <w:marBottom w:val="0"/>
          <w:divBdr>
            <w:top w:val="none" w:sz="0" w:space="0" w:color="auto"/>
            <w:left w:val="none" w:sz="0" w:space="0" w:color="auto"/>
            <w:bottom w:val="none" w:sz="0" w:space="0" w:color="auto"/>
            <w:right w:val="none" w:sz="0" w:space="0" w:color="auto"/>
          </w:divBdr>
        </w:div>
        <w:div w:id="1089929243">
          <w:marLeft w:val="0"/>
          <w:marRight w:val="0"/>
          <w:marTop w:val="0"/>
          <w:marBottom w:val="0"/>
          <w:divBdr>
            <w:top w:val="none" w:sz="0" w:space="0" w:color="auto"/>
            <w:left w:val="none" w:sz="0" w:space="0" w:color="auto"/>
            <w:bottom w:val="none" w:sz="0" w:space="0" w:color="auto"/>
            <w:right w:val="none" w:sz="0" w:space="0" w:color="auto"/>
          </w:divBdr>
        </w:div>
        <w:div w:id="172691370">
          <w:marLeft w:val="0"/>
          <w:marRight w:val="0"/>
          <w:marTop w:val="0"/>
          <w:marBottom w:val="0"/>
          <w:divBdr>
            <w:top w:val="none" w:sz="0" w:space="0" w:color="auto"/>
            <w:left w:val="none" w:sz="0" w:space="0" w:color="auto"/>
            <w:bottom w:val="none" w:sz="0" w:space="0" w:color="auto"/>
            <w:right w:val="none" w:sz="0" w:space="0" w:color="auto"/>
          </w:divBdr>
        </w:div>
        <w:div w:id="198780243">
          <w:marLeft w:val="0"/>
          <w:marRight w:val="0"/>
          <w:marTop w:val="0"/>
          <w:marBottom w:val="0"/>
          <w:divBdr>
            <w:top w:val="none" w:sz="0" w:space="0" w:color="auto"/>
            <w:left w:val="none" w:sz="0" w:space="0" w:color="auto"/>
            <w:bottom w:val="none" w:sz="0" w:space="0" w:color="auto"/>
            <w:right w:val="none" w:sz="0" w:space="0" w:color="auto"/>
          </w:divBdr>
        </w:div>
        <w:div w:id="119421138">
          <w:marLeft w:val="0"/>
          <w:marRight w:val="0"/>
          <w:marTop w:val="0"/>
          <w:marBottom w:val="0"/>
          <w:divBdr>
            <w:top w:val="none" w:sz="0" w:space="0" w:color="auto"/>
            <w:left w:val="none" w:sz="0" w:space="0" w:color="auto"/>
            <w:bottom w:val="none" w:sz="0" w:space="0" w:color="auto"/>
            <w:right w:val="none" w:sz="0" w:space="0" w:color="auto"/>
          </w:divBdr>
        </w:div>
        <w:div w:id="1945847822">
          <w:marLeft w:val="0"/>
          <w:marRight w:val="0"/>
          <w:marTop w:val="0"/>
          <w:marBottom w:val="0"/>
          <w:divBdr>
            <w:top w:val="none" w:sz="0" w:space="0" w:color="auto"/>
            <w:left w:val="none" w:sz="0" w:space="0" w:color="auto"/>
            <w:bottom w:val="none" w:sz="0" w:space="0" w:color="auto"/>
            <w:right w:val="none" w:sz="0" w:space="0" w:color="auto"/>
          </w:divBdr>
        </w:div>
        <w:div w:id="1302730324">
          <w:marLeft w:val="0"/>
          <w:marRight w:val="0"/>
          <w:marTop w:val="0"/>
          <w:marBottom w:val="0"/>
          <w:divBdr>
            <w:top w:val="none" w:sz="0" w:space="0" w:color="auto"/>
            <w:left w:val="none" w:sz="0" w:space="0" w:color="auto"/>
            <w:bottom w:val="none" w:sz="0" w:space="0" w:color="auto"/>
            <w:right w:val="none" w:sz="0" w:space="0" w:color="auto"/>
          </w:divBdr>
        </w:div>
        <w:div w:id="348221465">
          <w:marLeft w:val="0"/>
          <w:marRight w:val="0"/>
          <w:marTop w:val="0"/>
          <w:marBottom w:val="0"/>
          <w:divBdr>
            <w:top w:val="none" w:sz="0" w:space="0" w:color="auto"/>
            <w:left w:val="none" w:sz="0" w:space="0" w:color="auto"/>
            <w:bottom w:val="none" w:sz="0" w:space="0" w:color="auto"/>
            <w:right w:val="none" w:sz="0" w:space="0" w:color="auto"/>
          </w:divBdr>
        </w:div>
        <w:div w:id="448665478">
          <w:marLeft w:val="0"/>
          <w:marRight w:val="0"/>
          <w:marTop w:val="0"/>
          <w:marBottom w:val="0"/>
          <w:divBdr>
            <w:top w:val="none" w:sz="0" w:space="0" w:color="auto"/>
            <w:left w:val="none" w:sz="0" w:space="0" w:color="auto"/>
            <w:bottom w:val="none" w:sz="0" w:space="0" w:color="auto"/>
            <w:right w:val="none" w:sz="0" w:space="0" w:color="auto"/>
          </w:divBdr>
        </w:div>
        <w:div w:id="113134714">
          <w:marLeft w:val="0"/>
          <w:marRight w:val="0"/>
          <w:marTop w:val="0"/>
          <w:marBottom w:val="0"/>
          <w:divBdr>
            <w:top w:val="none" w:sz="0" w:space="0" w:color="auto"/>
            <w:left w:val="none" w:sz="0" w:space="0" w:color="auto"/>
            <w:bottom w:val="none" w:sz="0" w:space="0" w:color="auto"/>
            <w:right w:val="none" w:sz="0" w:space="0" w:color="auto"/>
          </w:divBdr>
        </w:div>
        <w:div w:id="318312103">
          <w:marLeft w:val="0"/>
          <w:marRight w:val="0"/>
          <w:marTop w:val="0"/>
          <w:marBottom w:val="0"/>
          <w:divBdr>
            <w:top w:val="none" w:sz="0" w:space="0" w:color="auto"/>
            <w:left w:val="none" w:sz="0" w:space="0" w:color="auto"/>
            <w:bottom w:val="none" w:sz="0" w:space="0" w:color="auto"/>
            <w:right w:val="none" w:sz="0" w:space="0" w:color="auto"/>
          </w:divBdr>
        </w:div>
        <w:div w:id="492140217">
          <w:marLeft w:val="0"/>
          <w:marRight w:val="0"/>
          <w:marTop w:val="0"/>
          <w:marBottom w:val="0"/>
          <w:divBdr>
            <w:top w:val="none" w:sz="0" w:space="0" w:color="auto"/>
            <w:left w:val="none" w:sz="0" w:space="0" w:color="auto"/>
            <w:bottom w:val="none" w:sz="0" w:space="0" w:color="auto"/>
            <w:right w:val="none" w:sz="0" w:space="0" w:color="auto"/>
          </w:divBdr>
        </w:div>
        <w:div w:id="1072049184">
          <w:marLeft w:val="0"/>
          <w:marRight w:val="0"/>
          <w:marTop w:val="0"/>
          <w:marBottom w:val="0"/>
          <w:divBdr>
            <w:top w:val="none" w:sz="0" w:space="0" w:color="auto"/>
            <w:left w:val="none" w:sz="0" w:space="0" w:color="auto"/>
            <w:bottom w:val="none" w:sz="0" w:space="0" w:color="auto"/>
            <w:right w:val="none" w:sz="0" w:space="0" w:color="auto"/>
          </w:divBdr>
        </w:div>
        <w:div w:id="1243182527">
          <w:marLeft w:val="0"/>
          <w:marRight w:val="0"/>
          <w:marTop w:val="0"/>
          <w:marBottom w:val="0"/>
          <w:divBdr>
            <w:top w:val="none" w:sz="0" w:space="0" w:color="auto"/>
            <w:left w:val="none" w:sz="0" w:space="0" w:color="auto"/>
            <w:bottom w:val="none" w:sz="0" w:space="0" w:color="auto"/>
            <w:right w:val="none" w:sz="0" w:space="0" w:color="auto"/>
          </w:divBdr>
        </w:div>
        <w:div w:id="1066877992">
          <w:marLeft w:val="0"/>
          <w:marRight w:val="0"/>
          <w:marTop w:val="0"/>
          <w:marBottom w:val="0"/>
          <w:divBdr>
            <w:top w:val="none" w:sz="0" w:space="0" w:color="auto"/>
            <w:left w:val="none" w:sz="0" w:space="0" w:color="auto"/>
            <w:bottom w:val="none" w:sz="0" w:space="0" w:color="auto"/>
            <w:right w:val="none" w:sz="0" w:space="0" w:color="auto"/>
          </w:divBdr>
        </w:div>
        <w:div w:id="1352342145">
          <w:marLeft w:val="0"/>
          <w:marRight w:val="0"/>
          <w:marTop w:val="0"/>
          <w:marBottom w:val="0"/>
          <w:divBdr>
            <w:top w:val="none" w:sz="0" w:space="0" w:color="auto"/>
            <w:left w:val="none" w:sz="0" w:space="0" w:color="auto"/>
            <w:bottom w:val="none" w:sz="0" w:space="0" w:color="auto"/>
            <w:right w:val="none" w:sz="0" w:space="0" w:color="auto"/>
          </w:divBdr>
        </w:div>
        <w:div w:id="1595360046">
          <w:marLeft w:val="0"/>
          <w:marRight w:val="0"/>
          <w:marTop w:val="0"/>
          <w:marBottom w:val="0"/>
          <w:divBdr>
            <w:top w:val="none" w:sz="0" w:space="0" w:color="auto"/>
            <w:left w:val="none" w:sz="0" w:space="0" w:color="auto"/>
            <w:bottom w:val="none" w:sz="0" w:space="0" w:color="auto"/>
            <w:right w:val="none" w:sz="0" w:space="0" w:color="auto"/>
          </w:divBdr>
        </w:div>
        <w:div w:id="1196968097">
          <w:marLeft w:val="0"/>
          <w:marRight w:val="0"/>
          <w:marTop w:val="0"/>
          <w:marBottom w:val="0"/>
          <w:divBdr>
            <w:top w:val="none" w:sz="0" w:space="0" w:color="auto"/>
            <w:left w:val="none" w:sz="0" w:space="0" w:color="auto"/>
            <w:bottom w:val="none" w:sz="0" w:space="0" w:color="auto"/>
            <w:right w:val="none" w:sz="0" w:space="0" w:color="auto"/>
          </w:divBdr>
        </w:div>
      </w:divsChild>
    </w:div>
    <w:div w:id="1674259369">
      <w:bodyDiv w:val="1"/>
      <w:marLeft w:val="0"/>
      <w:marRight w:val="0"/>
      <w:marTop w:val="0"/>
      <w:marBottom w:val="0"/>
      <w:divBdr>
        <w:top w:val="none" w:sz="0" w:space="0" w:color="auto"/>
        <w:left w:val="none" w:sz="0" w:space="0" w:color="auto"/>
        <w:bottom w:val="none" w:sz="0" w:space="0" w:color="auto"/>
        <w:right w:val="none" w:sz="0" w:space="0" w:color="auto"/>
      </w:divBdr>
      <w:divsChild>
        <w:div w:id="342898103">
          <w:marLeft w:val="0"/>
          <w:marRight w:val="0"/>
          <w:marTop w:val="0"/>
          <w:marBottom w:val="0"/>
          <w:divBdr>
            <w:top w:val="none" w:sz="0" w:space="0" w:color="auto"/>
            <w:left w:val="none" w:sz="0" w:space="0" w:color="auto"/>
            <w:bottom w:val="none" w:sz="0" w:space="0" w:color="auto"/>
            <w:right w:val="none" w:sz="0" w:space="0" w:color="auto"/>
          </w:divBdr>
          <w:divsChild>
            <w:div w:id="1055198243">
              <w:marLeft w:val="0"/>
              <w:marRight w:val="0"/>
              <w:marTop w:val="0"/>
              <w:marBottom w:val="0"/>
              <w:divBdr>
                <w:top w:val="single" w:sz="6" w:space="0" w:color="A6A6A6"/>
                <w:left w:val="single" w:sz="6" w:space="0" w:color="A6A6A6"/>
                <w:bottom w:val="single" w:sz="6" w:space="0" w:color="A6A6A6"/>
                <w:right w:val="single" w:sz="6" w:space="0" w:color="A6A6A6"/>
              </w:divBdr>
              <w:divsChild>
                <w:div w:id="996685606">
                  <w:marLeft w:val="0"/>
                  <w:marRight w:val="0"/>
                  <w:marTop w:val="0"/>
                  <w:marBottom w:val="0"/>
                  <w:divBdr>
                    <w:top w:val="none" w:sz="0" w:space="0" w:color="auto"/>
                    <w:left w:val="none" w:sz="0" w:space="0" w:color="auto"/>
                    <w:bottom w:val="none" w:sz="0" w:space="0" w:color="auto"/>
                    <w:right w:val="none" w:sz="0" w:space="0" w:color="auto"/>
                  </w:divBdr>
                  <w:divsChild>
                    <w:div w:id="1826236857">
                      <w:marLeft w:val="0"/>
                      <w:marRight w:val="0"/>
                      <w:marTop w:val="0"/>
                      <w:marBottom w:val="0"/>
                      <w:divBdr>
                        <w:top w:val="none" w:sz="0" w:space="0" w:color="auto"/>
                        <w:left w:val="none" w:sz="0" w:space="0" w:color="auto"/>
                        <w:bottom w:val="none" w:sz="0" w:space="0" w:color="auto"/>
                        <w:right w:val="none" w:sz="0" w:space="0" w:color="auto"/>
                      </w:divBdr>
                      <w:divsChild>
                        <w:div w:id="1165900413">
                          <w:marLeft w:val="0"/>
                          <w:marRight w:val="0"/>
                          <w:marTop w:val="0"/>
                          <w:marBottom w:val="0"/>
                          <w:divBdr>
                            <w:top w:val="none" w:sz="0" w:space="0" w:color="auto"/>
                            <w:left w:val="none" w:sz="0" w:space="0" w:color="auto"/>
                            <w:bottom w:val="none" w:sz="0" w:space="0" w:color="auto"/>
                            <w:right w:val="none" w:sz="0" w:space="0" w:color="auto"/>
                          </w:divBdr>
                        </w:div>
                        <w:div w:id="16135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7843">
          <w:marLeft w:val="0"/>
          <w:marRight w:val="0"/>
          <w:marTop w:val="0"/>
          <w:marBottom w:val="0"/>
          <w:divBdr>
            <w:top w:val="none" w:sz="0" w:space="0" w:color="auto"/>
            <w:left w:val="none" w:sz="0" w:space="0" w:color="auto"/>
            <w:bottom w:val="none" w:sz="0" w:space="0" w:color="auto"/>
            <w:right w:val="none" w:sz="0" w:space="0" w:color="auto"/>
          </w:divBdr>
        </w:div>
        <w:div w:id="2093889889">
          <w:marLeft w:val="0"/>
          <w:marRight w:val="0"/>
          <w:marTop w:val="0"/>
          <w:marBottom w:val="0"/>
          <w:divBdr>
            <w:top w:val="none" w:sz="0" w:space="0" w:color="auto"/>
            <w:left w:val="none" w:sz="0" w:space="0" w:color="auto"/>
            <w:bottom w:val="none" w:sz="0" w:space="0" w:color="auto"/>
            <w:right w:val="none" w:sz="0" w:space="0" w:color="auto"/>
          </w:divBdr>
        </w:div>
      </w:divsChild>
    </w:div>
    <w:div w:id="1684164032">
      <w:bodyDiv w:val="1"/>
      <w:marLeft w:val="0"/>
      <w:marRight w:val="0"/>
      <w:marTop w:val="0"/>
      <w:marBottom w:val="0"/>
      <w:divBdr>
        <w:top w:val="none" w:sz="0" w:space="0" w:color="auto"/>
        <w:left w:val="none" w:sz="0" w:space="0" w:color="auto"/>
        <w:bottom w:val="none" w:sz="0" w:space="0" w:color="auto"/>
        <w:right w:val="none" w:sz="0" w:space="0" w:color="auto"/>
      </w:divBdr>
      <w:divsChild>
        <w:div w:id="861287370">
          <w:marLeft w:val="0"/>
          <w:marRight w:val="0"/>
          <w:marTop w:val="0"/>
          <w:marBottom w:val="0"/>
          <w:divBdr>
            <w:top w:val="none" w:sz="0" w:space="0" w:color="auto"/>
            <w:left w:val="none" w:sz="0" w:space="0" w:color="auto"/>
            <w:bottom w:val="none" w:sz="0" w:space="0" w:color="auto"/>
            <w:right w:val="none" w:sz="0" w:space="0" w:color="auto"/>
          </w:divBdr>
        </w:div>
      </w:divsChild>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26459">
      <w:bodyDiv w:val="1"/>
      <w:marLeft w:val="0"/>
      <w:marRight w:val="0"/>
      <w:marTop w:val="0"/>
      <w:marBottom w:val="0"/>
      <w:divBdr>
        <w:top w:val="none" w:sz="0" w:space="0" w:color="auto"/>
        <w:left w:val="none" w:sz="0" w:space="0" w:color="auto"/>
        <w:bottom w:val="none" w:sz="0" w:space="0" w:color="auto"/>
        <w:right w:val="none" w:sz="0" w:space="0" w:color="auto"/>
      </w:divBdr>
    </w:div>
    <w:div w:id="1745763898">
      <w:bodyDiv w:val="1"/>
      <w:marLeft w:val="0"/>
      <w:marRight w:val="0"/>
      <w:marTop w:val="0"/>
      <w:marBottom w:val="0"/>
      <w:divBdr>
        <w:top w:val="none" w:sz="0" w:space="0" w:color="auto"/>
        <w:left w:val="none" w:sz="0" w:space="0" w:color="auto"/>
        <w:bottom w:val="none" w:sz="0" w:space="0" w:color="auto"/>
        <w:right w:val="none" w:sz="0" w:space="0" w:color="auto"/>
      </w:divBdr>
    </w:div>
    <w:div w:id="1763987979">
      <w:bodyDiv w:val="1"/>
      <w:marLeft w:val="0"/>
      <w:marRight w:val="0"/>
      <w:marTop w:val="0"/>
      <w:marBottom w:val="0"/>
      <w:divBdr>
        <w:top w:val="none" w:sz="0" w:space="0" w:color="auto"/>
        <w:left w:val="none" w:sz="0" w:space="0" w:color="auto"/>
        <w:bottom w:val="none" w:sz="0" w:space="0" w:color="auto"/>
        <w:right w:val="none" w:sz="0" w:space="0" w:color="auto"/>
      </w:divBdr>
      <w:divsChild>
        <w:div w:id="1280843795">
          <w:marLeft w:val="0"/>
          <w:marRight w:val="0"/>
          <w:marTop w:val="0"/>
          <w:marBottom w:val="0"/>
          <w:divBdr>
            <w:top w:val="none" w:sz="0" w:space="0" w:color="auto"/>
            <w:left w:val="none" w:sz="0" w:space="0" w:color="auto"/>
            <w:bottom w:val="none" w:sz="0" w:space="0" w:color="auto"/>
            <w:right w:val="none" w:sz="0" w:space="0" w:color="auto"/>
          </w:divBdr>
        </w:div>
        <w:div w:id="1529610796">
          <w:marLeft w:val="0"/>
          <w:marRight w:val="0"/>
          <w:marTop w:val="0"/>
          <w:marBottom w:val="0"/>
          <w:divBdr>
            <w:top w:val="none" w:sz="0" w:space="0" w:color="auto"/>
            <w:left w:val="none" w:sz="0" w:space="0" w:color="auto"/>
            <w:bottom w:val="none" w:sz="0" w:space="0" w:color="auto"/>
            <w:right w:val="none" w:sz="0" w:space="0" w:color="auto"/>
          </w:divBdr>
          <w:divsChild>
            <w:div w:id="2053768262">
              <w:marLeft w:val="0"/>
              <w:marRight w:val="0"/>
              <w:marTop w:val="0"/>
              <w:marBottom w:val="0"/>
              <w:divBdr>
                <w:top w:val="none" w:sz="0" w:space="0" w:color="auto"/>
                <w:left w:val="none" w:sz="0" w:space="0" w:color="auto"/>
                <w:bottom w:val="none" w:sz="0" w:space="0" w:color="auto"/>
                <w:right w:val="none" w:sz="0" w:space="0" w:color="auto"/>
              </w:divBdr>
            </w:div>
            <w:div w:id="677083127">
              <w:marLeft w:val="0"/>
              <w:marRight w:val="0"/>
              <w:marTop w:val="0"/>
              <w:marBottom w:val="0"/>
              <w:divBdr>
                <w:top w:val="none" w:sz="0" w:space="0" w:color="auto"/>
                <w:left w:val="none" w:sz="0" w:space="0" w:color="auto"/>
                <w:bottom w:val="none" w:sz="0" w:space="0" w:color="auto"/>
                <w:right w:val="none" w:sz="0" w:space="0" w:color="auto"/>
              </w:divBdr>
              <w:divsChild>
                <w:div w:id="1602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5047">
      <w:bodyDiv w:val="1"/>
      <w:marLeft w:val="0"/>
      <w:marRight w:val="0"/>
      <w:marTop w:val="0"/>
      <w:marBottom w:val="0"/>
      <w:divBdr>
        <w:top w:val="none" w:sz="0" w:space="0" w:color="auto"/>
        <w:left w:val="none" w:sz="0" w:space="0" w:color="auto"/>
        <w:bottom w:val="none" w:sz="0" w:space="0" w:color="auto"/>
        <w:right w:val="none" w:sz="0" w:space="0" w:color="auto"/>
      </w:divBdr>
      <w:divsChild>
        <w:div w:id="141233894">
          <w:marLeft w:val="0"/>
          <w:marRight w:val="0"/>
          <w:marTop w:val="0"/>
          <w:marBottom w:val="0"/>
          <w:divBdr>
            <w:top w:val="none" w:sz="0" w:space="0" w:color="auto"/>
            <w:left w:val="none" w:sz="0" w:space="0" w:color="auto"/>
            <w:bottom w:val="none" w:sz="0" w:space="0" w:color="auto"/>
            <w:right w:val="none" w:sz="0" w:space="0" w:color="auto"/>
          </w:divBdr>
        </w:div>
        <w:div w:id="405491453">
          <w:marLeft w:val="0"/>
          <w:marRight w:val="0"/>
          <w:marTop w:val="0"/>
          <w:marBottom w:val="0"/>
          <w:divBdr>
            <w:top w:val="none" w:sz="0" w:space="0" w:color="auto"/>
            <w:left w:val="none" w:sz="0" w:space="0" w:color="auto"/>
            <w:bottom w:val="none" w:sz="0" w:space="0" w:color="auto"/>
            <w:right w:val="none" w:sz="0" w:space="0" w:color="auto"/>
          </w:divBdr>
        </w:div>
      </w:divsChild>
    </w:div>
    <w:div w:id="1778332537">
      <w:bodyDiv w:val="1"/>
      <w:marLeft w:val="0"/>
      <w:marRight w:val="0"/>
      <w:marTop w:val="0"/>
      <w:marBottom w:val="0"/>
      <w:divBdr>
        <w:top w:val="none" w:sz="0" w:space="0" w:color="auto"/>
        <w:left w:val="none" w:sz="0" w:space="0" w:color="auto"/>
        <w:bottom w:val="none" w:sz="0" w:space="0" w:color="auto"/>
        <w:right w:val="none" w:sz="0" w:space="0" w:color="auto"/>
      </w:divBdr>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55746">
      <w:bodyDiv w:val="1"/>
      <w:marLeft w:val="0"/>
      <w:marRight w:val="0"/>
      <w:marTop w:val="0"/>
      <w:marBottom w:val="0"/>
      <w:divBdr>
        <w:top w:val="none" w:sz="0" w:space="0" w:color="auto"/>
        <w:left w:val="none" w:sz="0" w:space="0" w:color="auto"/>
        <w:bottom w:val="none" w:sz="0" w:space="0" w:color="auto"/>
        <w:right w:val="none" w:sz="0" w:space="0" w:color="auto"/>
      </w:divBdr>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6563">
      <w:bodyDiv w:val="1"/>
      <w:marLeft w:val="0"/>
      <w:marRight w:val="0"/>
      <w:marTop w:val="0"/>
      <w:marBottom w:val="0"/>
      <w:divBdr>
        <w:top w:val="none" w:sz="0" w:space="0" w:color="auto"/>
        <w:left w:val="none" w:sz="0" w:space="0" w:color="auto"/>
        <w:bottom w:val="none" w:sz="0" w:space="0" w:color="auto"/>
        <w:right w:val="none" w:sz="0" w:space="0" w:color="auto"/>
      </w:divBdr>
    </w:div>
    <w:div w:id="1951467328">
      <w:bodyDiv w:val="1"/>
      <w:marLeft w:val="0"/>
      <w:marRight w:val="0"/>
      <w:marTop w:val="0"/>
      <w:marBottom w:val="0"/>
      <w:divBdr>
        <w:top w:val="none" w:sz="0" w:space="0" w:color="auto"/>
        <w:left w:val="none" w:sz="0" w:space="0" w:color="auto"/>
        <w:bottom w:val="none" w:sz="0" w:space="0" w:color="auto"/>
        <w:right w:val="none" w:sz="0" w:space="0" w:color="auto"/>
      </w:divBdr>
    </w:div>
    <w:div w:id="1955357882">
      <w:bodyDiv w:val="1"/>
      <w:marLeft w:val="0"/>
      <w:marRight w:val="0"/>
      <w:marTop w:val="0"/>
      <w:marBottom w:val="0"/>
      <w:divBdr>
        <w:top w:val="none" w:sz="0" w:space="0" w:color="auto"/>
        <w:left w:val="none" w:sz="0" w:space="0" w:color="auto"/>
        <w:bottom w:val="none" w:sz="0" w:space="0" w:color="auto"/>
        <w:right w:val="none" w:sz="0" w:space="0" w:color="auto"/>
      </w:divBdr>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8451">
      <w:bodyDiv w:val="1"/>
      <w:marLeft w:val="0"/>
      <w:marRight w:val="0"/>
      <w:marTop w:val="0"/>
      <w:marBottom w:val="0"/>
      <w:divBdr>
        <w:top w:val="none" w:sz="0" w:space="0" w:color="auto"/>
        <w:left w:val="none" w:sz="0" w:space="0" w:color="auto"/>
        <w:bottom w:val="none" w:sz="0" w:space="0" w:color="auto"/>
        <w:right w:val="none" w:sz="0" w:space="0" w:color="auto"/>
      </w:divBdr>
      <w:divsChild>
        <w:div w:id="9190067">
          <w:marLeft w:val="0"/>
          <w:marRight w:val="0"/>
          <w:marTop w:val="0"/>
          <w:marBottom w:val="0"/>
          <w:divBdr>
            <w:top w:val="none" w:sz="0" w:space="0" w:color="auto"/>
            <w:left w:val="none" w:sz="0" w:space="0" w:color="auto"/>
            <w:bottom w:val="none" w:sz="0" w:space="0" w:color="auto"/>
            <w:right w:val="none" w:sz="0" w:space="0" w:color="auto"/>
          </w:divBdr>
          <w:divsChild>
            <w:div w:id="851601665">
              <w:marLeft w:val="0"/>
              <w:marRight w:val="0"/>
              <w:marTop w:val="0"/>
              <w:marBottom w:val="0"/>
              <w:divBdr>
                <w:top w:val="none" w:sz="0" w:space="0" w:color="auto"/>
                <w:left w:val="none" w:sz="0" w:space="0" w:color="auto"/>
                <w:bottom w:val="none" w:sz="0" w:space="0" w:color="auto"/>
                <w:right w:val="none" w:sz="0" w:space="0" w:color="auto"/>
              </w:divBdr>
              <w:divsChild>
                <w:div w:id="1187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9036">
      <w:bodyDiv w:val="1"/>
      <w:marLeft w:val="0"/>
      <w:marRight w:val="0"/>
      <w:marTop w:val="0"/>
      <w:marBottom w:val="0"/>
      <w:divBdr>
        <w:top w:val="none" w:sz="0" w:space="0" w:color="auto"/>
        <w:left w:val="none" w:sz="0" w:space="0" w:color="auto"/>
        <w:bottom w:val="none" w:sz="0" w:space="0" w:color="auto"/>
        <w:right w:val="none" w:sz="0" w:space="0" w:color="auto"/>
      </w:divBdr>
      <w:divsChild>
        <w:div w:id="565188853">
          <w:marLeft w:val="0"/>
          <w:marRight w:val="0"/>
          <w:marTop w:val="0"/>
          <w:marBottom w:val="0"/>
          <w:divBdr>
            <w:top w:val="none" w:sz="0" w:space="0" w:color="auto"/>
            <w:left w:val="none" w:sz="0" w:space="0" w:color="auto"/>
            <w:bottom w:val="none" w:sz="0" w:space="0" w:color="auto"/>
            <w:right w:val="none" w:sz="0" w:space="0" w:color="auto"/>
          </w:divBdr>
          <w:divsChild>
            <w:div w:id="457604603">
              <w:marLeft w:val="0"/>
              <w:marRight w:val="0"/>
              <w:marTop w:val="0"/>
              <w:marBottom w:val="0"/>
              <w:divBdr>
                <w:top w:val="none" w:sz="0" w:space="0" w:color="auto"/>
                <w:left w:val="none" w:sz="0" w:space="0" w:color="auto"/>
                <w:bottom w:val="none" w:sz="0" w:space="0" w:color="auto"/>
                <w:right w:val="none" w:sz="0" w:space="0" w:color="auto"/>
              </w:divBdr>
              <w:divsChild>
                <w:div w:id="1963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2111">
      <w:bodyDiv w:val="1"/>
      <w:marLeft w:val="0"/>
      <w:marRight w:val="0"/>
      <w:marTop w:val="0"/>
      <w:marBottom w:val="0"/>
      <w:divBdr>
        <w:top w:val="none" w:sz="0" w:space="0" w:color="auto"/>
        <w:left w:val="none" w:sz="0" w:space="0" w:color="auto"/>
        <w:bottom w:val="none" w:sz="0" w:space="0" w:color="auto"/>
        <w:right w:val="none" w:sz="0" w:space="0" w:color="auto"/>
      </w:divBdr>
      <w:divsChild>
        <w:div w:id="741028817">
          <w:marLeft w:val="0"/>
          <w:marRight w:val="0"/>
          <w:marTop w:val="0"/>
          <w:marBottom w:val="0"/>
          <w:divBdr>
            <w:top w:val="none" w:sz="0" w:space="0" w:color="auto"/>
            <w:left w:val="none" w:sz="0" w:space="0" w:color="auto"/>
            <w:bottom w:val="none" w:sz="0" w:space="0" w:color="auto"/>
            <w:right w:val="none" w:sz="0" w:space="0" w:color="auto"/>
          </w:divBdr>
          <w:divsChild>
            <w:div w:id="15810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3648">
      <w:bodyDiv w:val="1"/>
      <w:marLeft w:val="0"/>
      <w:marRight w:val="0"/>
      <w:marTop w:val="0"/>
      <w:marBottom w:val="0"/>
      <w:divBdr>
        <w:top w:val="none" w:sz="0" w:space="0" w:color="auto"/>
        <w:left w:val="none" w:sz="0" w:space="0" w:color="auto"/>
        <w:bottom w:val="none" w:sz="0" w:space="0" w:color="auto"/>
        <w:right w:val="none" w:sz="0" w:space="0" w:color="auto"/>
      </w:divBdr>
      <w:divsChild>
        <w:div w:id="843860900">
          <w:marLeft w:val="0"/>
          <w:marRight w:val="0"/>
          <w:marTop w:val="0"/>
          <w:marBottom w:val="0"/>
          <w:divBdr>
            <w:top w:val="none" w:sz="0" w:space="0" w:color="auto"/>
            <w:left w:val="none" w:sz="0" w:space="0" w:color="auto"/>
            <w:bottom w:val="none" w:sz="0" w:space="0" w:color="auto"/>
            <w:right w:val="none" w:sz="0" w:space="0" w:color="auto"/>
          </w:divBdr>
          <w:divsChild>
            <w:div w:id="2042320273">
              <w:marLeft w:val="0"/>
              <w:marRight w:val="0"/>
              <w:marTop w:val="0"/>
              <w:marBottom w:val="0"/>
              <w:divBdr>
                <w:top w:val="none" w:sz="0" w:space="0" w:color="auto"/>
                <w:left w:val="none" w:sz="0" w:space="0" w:color="auto"/>
                <w:bottom w:val="none" w:sz="0" w:space="0" w:color="auto"/>
                <w:right w:val="none" w:sz="0" w:space="0" w:color="auto"/>
              </w:divBdr>
              <w:divsChild>
                <w:div w:id="1985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67219">
      <w:bodyDiv w:val="1"/>
      <w:marLeft w:val="0"/>
      <w:marRight w:val="0"/>
      <w:marTop w:val="0"/>
      <w:marBottom w:val="0"/>
      <w:divBdr>
        <w:top w:val="none" w:sz="0" w:space="0" w:color="auto"/>
        <w:left w:val="none" w:sz="0" w:space="0" w:color="auto"/>
        <w:bottom w:val="none" w:sz="0" w:space="0" w:color="auto"/>
        <w:right w:val="none" w:sz="0" w:space="0" w:color="auto"/>
      </w:divBdr>
    </w:div>
    <w:div w:id="2094741746">
      <w:bodyDiv w:val="1"/>
      <w:marLeft w:val="0"/>
      <w:marRight w:val="0"/>
      <w:marTop w:val="0"/>
      <w:marBottom w:val="0"/>
      <w:divBdr>
        <w:top w:val="none" w:sz="0" w:space="0" w:color="auto"/>
        <w:left w:val="none" w:sz="0" w:space="0" w:color="auto"/>
        <w:bottom w:val="none" w:sz="0" w:space="0" w:color="auto"/>
        <w:right w:val="none" w:sz="0" w:space="0" w:color="auto"/>
      </w:divBdr>
    </w:div>
    <w:div w:id="2103912368">
      <w:bodyDiv w:val="1"/>
      <w:marLeft w:val="0"/>
      <w:marRight w:val="0"/>
      <w:marTop w:val="0"/>
      <w:marBottom w:val="0"/>
      <w:divBdr>
        <w:top w:val="none" w:sz="0" w:space="0" w:color="auto"/>
        <w:left w:val="none" w:sz="0" w:space="0" w:color="auto"/>
        <w:bottom w:val="none" w:sz="0" w:space="0" w:color="auto"/>
        <w:right w:val="none" w:sz="0" w:space="0" w:color="auto"/>
      </w:divBdr>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5799</Words>
  <Characters>33059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Murphy, Stephanie (NIH/OD) [E]</cp:lastModifiedBy>
  <cp:revision>18</cp:revision>
  <dcterms:created xsi:type="dcterms:W3CDTF">2020-08-29T17:10:00Z</dcterms:created>
  <dcterms:modified xsi:type="dcterms:W3CDTF">2021-02-13T17:50:00Z</dcterms:modified>
</cp:coreProperties>
</file>