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8C" w:rsidRPr="00953FB3" w:rsidRDefault="0075688C" w:rsidP="00496602">
      <w:pPr>
        <w:jc w:val="both"/>
        <w:rPr>
          <w:rFonts w:ascii="Arial" w:hAnsi="Arial" w:cs="Arial"/>
          <w:color w:val="000000" w:themeColor="text1"/>
        </w:rPr>
      </w:pPr>
      <w:r w:rsidRPr="00953FB3">
        <w:rPr>
          <w:rFonts w:ascii="Arial" w:hAnsi="Arial" w:cs="Arial"/>
          <w:b/>
          <w:color w:val="000000" w:themeColor="text1"/>
        </w:rPr>
        <w:t>ILAR J</w:t>
      </w:r>
    </w:p>
    <w:p w:rsidR="0075688C" w:rsidRPr="00953FB3" w:rsidRDefault="00A46C79" w:rsidP="00496602">
      <w:pPr>
        <w:jc w:val="both"/>
        <w:rPr>
          <w:rFonts w:ascii="Arial" w:hAnsi="Arial" w:cs="Arial"/>
          <w:color w:val="000000" w:themeColor="text1"/>
        </w:rPr>
      </w:pPr>
      <w:r w:rsidRPr="00953FB3">
        <w:rPr>
          <w:rFonts w:ascii="Arial" w:hAnsi="Arial" w:cs="Arial"/>
          <w:color w:val="000000" w:themeColor="text1"/>
        </w:rPr>
        <w:t xml:space="preserve">Volume </w:t>
      </w:r>
      <w:r w:rsidR="000B1FE5" w:rsidRPr="00953FB3">
        <w:rPr>
          <w:rFonts w:ascii="Arial" w:hAnsi="Arial" w:cs="Arial"/>
          <w:color w:val="000000" w:themeColor="text1"/>
        </w:rPr>
        <w:t>57</w:t>
      </w:r>
      <w:r w:rsidR="002E471A" w:rsidRPr="00953FB3">
        <w:rPr>
          <w:rFonts w:ascii="Arial" w:hAnsi="Arial" w:cs="Arial"/>
          <w:color w:val="000000" w:themeColor="text1"/>
        </w:rPr>
        <w:t>,</w:t>
      </w:r>
      <w:r w:rsidR="0017238D" w:rsidRPr="00953FB3">
        <w:rPr>
          <w:rFonts w:ascii="Arial" w:hAnsi="Arial" w:cs="Arial"/>
          <w:color w:val="000000" w:themeColor="text1"/>
        </w:rPr>
        <w:t xml:space="preserve"> Number 1, 201</w:t>
      </w:r>
      <w:r w:rsidR="000B1FE5" w:rsidRPr="00953FB3">
        <w:rPr>
          <w:rFonts w:ascii="Arial" w:hAnsi="Arial" w:cs="Arial"/>
          <w:color w:val="000000" w:themeColor="text1"/>
        </w:rPr>
        <w:t>6</w:t>
      </w:r>
    </w:p>
    <w:p w:rsidR="0075688C" w:rsidRPr="00953FB3" w:rsidRDefault="000B1FE5" w:rsidP="00496602">
      <w:pPr>
        <w:jc w:val="both"/>
        <w:rPr>
          <w:rStyle w:val="Strong"/>
          <w:rFonts w:ascii="Arial" w:hAnsi="Arial" w:cs="Arial"/>
          <w:i/>
          <w:color w:val="000000" w:themeColor="text1"/>
        </w:rPr>
      </w:pPr>
      <w:r w:rsidRPr="00953FB3">
        <w:rPr>
          <w:rStyle w:val="Strong"/>
          <w:rFonts w:ascii="Arial" w:hAnsi="Arial" w:cs="Arial"/>
          <w:i/>
          <w:color w:val="000000" w:themeColor="text1"/>
        </w:rPr>
        <w:t>Models of Viral-Induced Carcinogenesis and Oncolytic Viruses</w:t>
      </w:r>
    </w:p>
    <w:p w:rsidR="00C37D09" w:rsidRPr="00953FB3" w:rsidRDefault="00C37D09" w:rsidP="00496602">
      <w:pPr>
        <w:jc w:val="both"/>
        <w:rPr>
          <w:rStyle w:val="Strong"/>
          <w:rFonts w:ascii="Arial" w:hAnsi="Arial" w:cs="Arial"/>
          <w:i/>
          <w:color w:val="000000" w:themeColor="text1"/>
        </w:rPr>
      </w:pPr>
      <w:bookmarkStart w:id="0" w:name="_GoBack"/>
      <w:bookmarkEnd w:id="0"/>
    </w:p>
    <w:p w:rsidR="000B1FE5" w:rsidRPr="00953FB3" w:rsidRDefault="000B1FE5" w:rsidP="00496602">
      <w:pPr>
        <w:jc w:val="both"/>
        <w:rPr>
          <w:rFonts w:ascii="Arial" w:hAnsi="Arial" w:cs="Arial"/>
          <w:b/>
          <w:color w:val="000000" w:themeColor="text1"/>
        </w:rPr>
      </w:pPr>
      <w:r w:rsidRPr="00953FB3">
        <w:rPr>
          <w:rFonts w:ascii="Arial" w:hAnsi="Arial" w:cs="Arial"/>
          <w:b/>
          <w:color w:val="000000" w:themeColor="text1"/>
        </w:rPr>
        <w:t>Lairmore and Niewiesk. Models of Virus-Induced Carcinogenesis and Oncolytic Viruses, pp. 1-2</w:t>
      </w:r>
    </w:p>
    <w:p w:rsidR="002E471A" w:rsidRPr="00953FB3" w:rsidRDefault="002E471A" w:rsidP="00496602">
      <w:pPr>
        <w:jc w:val="both"/>
        <w:rPr>
          <w:rFonts w:ascii="Arial" w:hAnsi="Arial" w:cs="Arial"/>
          <w:b/>
          <w:color w:val="000000" w:themeColor="text1"/>
        </w:rPr>
      </w:pPr>
    </w:p>
    <w:p w:rsidR="004729B4" w:rsidRDefault="00953FB3" w:rsidP="00496602">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Primary Species: Mouse (Mus musculus)</w:t>
      </w:r>
    </w:p>
    <w:p w:rsidR="00953FB3" w:rsidRPr="00953FB3" w:rsidRDefault="00953FB3" w:rsidP="00496602">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Secondary Species: Cat (Felis catus domesticus)</w:t>
      </w:r>
    </w:p>
    <w:p w:rsidR="004729B4" w:rsidRPr="00953FB3" w:rsidRDefault="004729B4" w:rsidP="00496602">
      <w:pPr>
        <w:pStyle w:val="NormalWeb"/>
        <w:shd w:val="clear" w:color="auto" w:fill="FFFFFF"/>
        <w:spacing w:before="0" w:beforeAutospacing="0" w:after="0" w:afterAutospacing="0"/>
        <w:jc w:val="both"/>
        <w:rPr>
          <w:rFonts w:ascii="Arial" w:hAnsi="Arial" w:cs="Arial"/>
          <w:color w:val="000000" w:themeColor="text1"/>
          <w:sz w:val="22"/>
          <w:szCs w:val="22"/>
        </w:rPr>
      </w:pPr>
      <w:r w:rsidRPr="00953FB3">
        <w:rPr>
          <w:rFonts w:ascii="Arial" w:hAnsi="Arial" w:cs="Arial"/>
          <w:color w:val="000000" w:themeColor="text1"/>
          <w:sz w:val="22"/>
          <w:szCs w:val="22"/>
        </w:rPr>
        <w:t>Domain 3</w:t>
      </w:r>
      <w:r w:rsidR="00953FB3">
        <w:rPr>
          <w:rFonts w:ascii="Arial" w:hAnsi="Arial" w:cs="Arial"/>
          <w:color w:val="000000" w:themeColor="text1"/>
          <w:sz w:val="22"/>
          <w:szCs w:val="22"/>
        </w:rPr>
        <w:t>;</w:t>
      </w:r>
      <w:r w:rsidRPr="00953FB3">
        <w:rPr>
          <w:rFonts w:ascii="Arial" w:hAnsi="Arial" w:cs="Arial"/>
          <w:color w:val="000000" w:themeColor="text1"/>
          <w:sz w:val="22"/>
          <w:szCs w:val="22"/>
        </w:rPr>
        <w:t xml:space="preserve"> K3</w:t>
      </w:r>
    </w:p>
    <w:p w:rsidR="00953FB3" w:rsidRDefault="00953FB3" w:rsidP="00496602">
      <w:pPr>
        <w:pStyle w:val="NormalWeb"/>
        <w:shd w:val="clear" w:color="auto" w:fill="FFFFFF"/>
        <w:spacing w:before="0" w:beforeAutospacing="0" w:after="0" w:afterAutospacing="0"/>
        <w:jc w:val="both"/>
        <w:rPr>
          <w:rFonts w:ascii="Arial" w:hAnsi="Arial" w:cs="Arial"/>
          <w:color w:val="000000" w:themeColor="text1"/>
          <w:sz w:val="22"/>
          <w:szCs w:val="22"/>
        </w:rPr>
      </w:pPr>
    </w:p>
    <w:p w:rsidR="004729B4" w:rsidRPr="00953FB3" w:rsidRDefault="00953FB3" w:rsidP="00496602">
      <w:pPr>
        <w:pStyle w:val="NormalWeb"/>
        <w:shd w:val="clear" w:color="auto" w:fill="FFFFFF"/>
        <w:spacing w:before="0" w:beforeAutospacing="0" w:after="0" w:afterAutospacing="0"/>
        <w:jc w:val="both"/>
        <w:rPr>
          <w:rFonts w:ascii="Arial" w:hAnsi="Arial" w:cs="Arial"/>
          <w:color w:val="000000" w:themeColor="text1"/>
          <w:sz w:val="22"/>
          <w:szCs w:val="22"/>
        </w:rPr>
      </w:pPr>
      <w:r w:rsidRPr="00953FB3">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004729B4" w:rsidRPr="00953FB3">
        <w:rPr>
          <w:rFonts w:ascii="Arial" w:hAnsi="Arial" w:cs="Arial"/>
          <w:color w:val="000000" w:themeColor="text1"/>
          <w:sz w:val="22"/>
          <w:szCs w:val="22"/>
        </w:rPr>
        <w:t xml:space="preserve">A variety of infectious agents have been linked to cancer. Viruses, bacteria, and parasites have been linked to tumors in </w:t>
      </w:r>
      <w:r w:rsidR="004F0C16" w:rsidRPr="00953FB3">
        <w:rPr>
          <w:rFonts w:ascii="Arial" w:hAnsi="Arial" w:cs="Arial"/>
          <w:color w:val="000000" w:themeColor="text1"/>
          <w:sz w:val="22"/>
          <w:szCs w:val="22"/>
        </w:rPr>
        <w:t>animals and</w:t>
      </w:r>
      <w:r w:rsidR="004729B4" w:rsidRPr="00953FB3">
        <w:rPr>
          <w:rFonts w:ascii="Arial" w:hAnsi="Arial" w:cs="Arial"/>
          <w:color w:val="000000" w:themeColor="text1"/>
          <w:sz w:val="22"/>
          <w:szCs w:val="22"/>
        </w:rPr>
        <w:t xml:space="preserve"> humans. Viruses associated with cancer formation cause alteration of physiologic control of cell growth and proliferation or</w:t>
      </w:r>
      <w:r>
        <w:rPr>
          <w:rFonts w:ascii="Arial" w:hAnsi="Arial" w:cs="Arial"/>
          <w:color w:val="000000" w:themeColor="text1"/>
          <w:sz w:val="22"/>
          <w:szCs w:val="22"/>
        </w:rPr>
        <w:t xml:space="preserve"> </w:t>
      </w:r>
      <w:r w:rsidR="004729B4" w:rsidRPr="00953FB3">
        <w:rPr>
          <w:rFonts w:ascii="Arial" w:hAnsi="Arial" w:cs="Arial"/>
          <w:color w:val="000000" w:themeColor="text1"/>
          <w:sz w:val="22"/>
          <w:szCs w:val="22"/>
        </w:rPr>
        <w:t xml:space="preserve">may increase the susceptibility of the host to other cancer risk factors such as environmental toxins. The study of virus–cell </w:t>
      </w:r>
      <w:r w:rsidR="004F0C16" w:rsidRPr="00953FB3">
        <w:rPr>
          <w:rFonts w:ascii="Arial" w:hAnsi="Arial" w:cs="Arial"/>
          <w:color w:val="000000" w:themeColor="text1"/>
          <w:sz w:val="22"/>
          <w:szCs w:val="22"/>
        </w:rPr>
        <w:t>interactions has</w:t>
      </w:r>
      <w:r w:rsidR="004729B4" w:rsidRPr="00953FB3">
        <w:rPr>
          <w:rFonts w:ascii="Arial" w:hAnsi="Arial" w:cs="Arial"/>
          <w:color w:val="000000" w:themeColor="text1"/>
          <w:sz w:val="22"/>
          <w:szCs w:val="22"/>
        </w:rPr>
        <w:t xml:space="preserve"> provided fundamental knowledge of cell biology and cell transformation. Viruses associated with cancer and</w:t>
      </w:r>
      <w:r>
        <w:rPr>
          <w:rFonts w:ascii="Arial" w:hAnsi="Arial" w:cs="Arial"/>
          <w:color w:val="000000" w:themeColor="text1"/>
          <w:sz w:val="22"/>
          <w:szCs w:val="22"/>
        </w:rPr>
        <w:t xml:space="preserve"> </w:t>
      </w:r>
      <w:r w:rsidR="004729B4" w:rsidRPr="00953FB3">
        <w:rPr>
          <w:rFonts w:ascii="Arial" w:hAnsi="Arial" w:cs="Arial"/>
          <w:color w:val="000000" w:themeColor="text1"/>
          <w:sz w:val="22"/>
          <w:szCs w:val="22"/>
        </w:rPr>
        <w:t>model systems to study these mechanisms have established basic paradigms for virus–cell interactions and contributed greatly</w:t>
      </w:r>
      <w:r>
        <w:rPr>
          <w:rFonts w:ascii="Arial" w:hAnsi="Arial" w:cs="Arial"/>
          <w:color w:val="000000" w:themeColor="text1"/>
          <w:sz w:val="22"/>
          <w:szCs w:val="22"/>
        </w:rPr>
        <w:t xml:space="preserve"> </w:t>
      </w:r>
      <w:r w:rsidR="004729B4" w:rsidRPr="00953FB3">
        <w:rPr>
          <w:rFonts w:ascii="Arial" w:hAnsi="Arial" w:cs="Arial"/>
          <w:color w:val="000000" w:themeColor="text1"/>
          <w:sz w:val="22"/>
          <w:szCs w:val="22"/>
        </w:rPr>
        <w:t>to the understanding of diseases associated with biomedically important viruses. More recently, some viruses, the so-called oncolytic</w:t>
      </w:r>
      <w:r>
        <w:rPr>
          <w:rFonts w:ascii="Arial" w:hAnsi="Arial" w:cs="Arial"/>
          <w:color w:val="000000" w:themeColor="text1"/>
          <w:sz w:val="22"/>
          <w:szCs w:val="22"/>
        </w:rPr>
        <w:t xml:space="preserve"> </w:t>
      </w:r>
      <w:r w:rsidR="004729B4" w:rsidRPr="00953FB3">
        <w:rPr>
          <w:rFonts w:ascii="Arial" w:hAnsi="Arial" w:cs="Arial"/>
          <w:color w:val="000000" w:themeColor="text1"/>
          <w:sz w:val="22"/>
          <w:szCs w:val="22"/>
        </w:rPr>
        <w:t>viruses, have been used as agents against cancer. This issue of the ILAR Journal is dedicated to models of virus-induced carcinogenesis and oncolytic viruses.</w:t>
      </w:r>
    </w:p>
    <w:p w:rsidR="00953FB3" w:rsidRDefault="00953FB3" w:rsidP="00496602">
      <w:pPr>
        <w:pStyle w:val="NormalWeb"/>
        <w:shd w:val="clear" w:color="auto" w:fill="FFFFFF"/>
        <w:spacing w:before="0" w:beforeAutospacing="0" w:after="0" w:afterAutospacing="0"/>
        <w:jc w:val="both"/>
        <w:rPr>
          <w:rFonts w:ascii="Arial" w:hAnsi="Arial" w:cs="Arial"/>
          <w:color w:val="000000" w:themeColor="text1"/>
          <w:sz w:val="22"/>
          <w:szCs w:val="22"/>
        </w:rPr>
      </w:pPr>
    </w:p>
    <w:p w:rsidR="004729B4" w:rsidRPr="00953FB3" w:rsidRDefault="00953FB3" w:rsidP="00953FB3">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rsidR="004729B4" w:rsidRPr="00953FB3" w:rsidRDefault="004729B4" w:rsidP="00953FB3">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953FB3">
        <w:rPr>
          <w:rFonts w:ascii="Arial" w:hAnsi="Arial" w:cs="Arial"/>
          <w:color w:val="000000" w:themeColor="text1"/>
          <w:sz w:val="22"/>
          <w:szCs w:val="22"/>
        </w:rPr>
        <w:t>1. </w:t>
      </w:r>
      <w:r w:rsidR="00953FB3">
        <w:rPr>
          <w:rFonts w:ascii="Arial" w:hAnsi="Arial" w:cs="Arial"/>
          <w:color w:val="000000" w:themeColor="text1"/>
          <w:sz w:val="22"/>
          <w:szCs w:val="22"/>
        </w:rPr>
        <w:tab/>
      </w:r>
      <w:r w:rsidRPr="00953FB3">
        <w:rPr>
          <w:rFonts w:ascii="Arial" w:hAnsi="Arial" w:cs="Arial"/>
          <w:color w:val="000000" w:themeColor="text1"/>
          <w:sz w:val="22"/>
          <w:szCs w:val="22"/>
        </w:rPr>
        <w:t>Which are true statement about a model for HIV-1 infection and disease that allowed the comparative study of lentivirus as a model of HIV-1 infection and disease?</w:t>
      </w:r>
    </w:p>
    <w:p w:rsidR="004729B4" w:rsidRPr="00953FB3" w:rsidRDefault="00953FB3" w:rsidP="00953FB3">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953FB3">
        <w:rPr>
          <w:rFonts w:ascii="Arial" w:hAnsi="Arial" w:cs="Arial"/>
          <w:color w:val="000000" w:themeColor="text1"/>
          <w:sz w:val="22"/>
          <w:szCs w:val="22"/>
        </w:rPr>
        <w:t>a. </w:t>
      </w:r>
      <w:r>
        <w:rPr>
          <w:rFonts w:ascii="Arial" w:hAnsi="Arial" w:cs="Arial"/>
          <w:color w:val="000000" w:themeColor="text1"/>
          <w:sz w:val="22"/>
          <w:szCs w:val="22"/>
        </w:rPr>
        <w:tab/>
        <w:t>D</w:t>
      </w:r>
      <w:r w:rsidRPr="00953FB3">
        <w:rPr>
          <w:rFonts w:ascii="Arial" w:hAnsi="Arial" w:cs="Arial"/>
          <w:color w:val="000000" w:themeColor="text1"/>
          <w:sz w:val="22"/>
          <w:szCs w:val="22"/>
        </w:rPr>
        <w:t>omestic cats</w:t>
      </w:r>
    </w:p>
    <w:p w:rsidR="004729B4" w:rsidRPr="00953FB3" w:rsidRDefault="00953FB3" w:rsidP="00953FB3">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953FB3">
        <w:rPr>
          <w:rFonts w:ascii="Arial" w:hAnsi="Arial" w:cs="Arial"/>
          <w:color w:val="000000" w:themeColor="text1"/>
          <w:sz w:val="22"/>
          <w:szCs w:val="22"/>
        </w:rPr>
        <w:t>b.</w:t>
      </w:r>
      <w:r>
        <w:rPr>
          <w:rFonts w:ascii="Arial" w:hAnsi="Arial" w:cs="Arial"/>
          <w:color w:val="000000" w:themeColor="text1"/>
          <w:sz w:val="22"/>
          <w:szCs w:val="22"/>
        </w:rPr>
        <w:tab/>
        <w:t>F</w:t>
      </w:r>
      <w:r w:rsidRPr="00953FB3">
        <w:rPr>
          <w:rFonts w:ascii="Arial" w:hAnsi="Arial" w:cs="Arial"/>
          <w:color w:val="000000" w:themeColor="text1"/>
          <w:sz w:val="22"/>
          <w:szCs w:val="22"/>
        </w:rPr>
        <w:t>eline immunodeficiency virus (fiv) as a naturally occurring retrovirus</w:t>
      </w:r>
    </w:p>
    <w:p w:rsidR="004729B4" w:rsidRPr="00953FB3" w:rsidRDefault="00953FB3" w:rsidP="00953FB3">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953FB3">
        <w:rPr>
          <w:rFonts w:ascii="Arial" w:hAnsi="Arial" w:cs="Arial"/>
          <w:color w:val="000000" w:themeColor="text1"/>
          <w:sz w:val="22"/>
          <w:szCs w:val="22"/>
        </w:rPr>
        <w:t>c.</w:t>
      </w:r>
      <w:r>
        <w:rPr>
          <w:rFonts w:ascii="Arial" w:hAnsi="Arial" w:cs="Arial"/>
          <w:color w:val="000000" w:themeColor="text1"/>
          <w:sz w:val="22"/>
          <w:szCs w:val="22"/>
        </w:rPr>
        <w:tab/>
        <w:t>N</w:t>
      </w:r>
      <w:r w:rsidRPr="00953FB3">
        <w:rPr>
          <w:rFonts w:ascii="Arial" w:hAnsi="Arial" w:cs="Arial"/>
          <w:color w:val="000000" w:themeColor="text1"/>
          <w:sz w:val="22"/>
          <w:szCs w:val="22"/>
        </w:rPr>
        <w:t>ondomestic feline species</w:t>
      </w:r>
    </w:p>
    <w:p w:rsidR="004729B4" w:rsidRPr="00953FB3" w:rsidRDefault="00953FB3" w:rsidP="00953FB3">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953FB3">
        <w:rPr>
          <w:rFonts w:ascii="Arial" w:hAnsi="Arial" w:cs="Arial"/>
          <w:color w:val="000000" w:themeColor="text1"/>
          <w:sz w:val="22"/>
          <w:szCs w:val="22"/>
        </w:rPr>
        <w:t>d. </w:t>
      </w:r>
      <w:r>
        <w:rPr>
          <w:rFonts w:ascii="Arial" w:hAnsi="Arial" w:cs="Arial"/>
          <w:color w:val="000000" w:themeColor="text1"/>
          <w:sz w:val="22"/>
          <w:szCs w:val="22"/>
        </w:rPr>
        <w:tab/>
        <w:t>A</w:t>
      </w:r>
      <w:r w:rsidRPr="00953FB3">
        <w:rPr>
          <w:rFonts w:ascii="Arial" w:hAnsi="Arial" w:cs="Arial"/>
          <w:color w:val="000000" w:themeColor="text1"/>
          <w:sz w:val="22"/>
          <w:szCs w:val="22"/>
        </w:rPr>
        <w:t>ll the above</w:t>
      </w:r>
    </w:p>
    <w:p w:rsidR="004729B4" w:rsidRPr="00953FB3" w:rsidRDefault="004729B4" w:rsidP="00953FB3">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953FB3">
        <w:rPr>
          <w:rFonts w:ascii="Arial" w:hAnsi="Arial" w:cs="Arial"/>
          <w:color w:val="000000" w:themeColor="text1"/>
          <w:sz w:val="22"/>
          <w:szCs w:val="22"/>
        </w:rPr>
        <w:t>2.</w:t>
      </w:r>
      <w:r w:rsidR="00953FB3">
        <w:rPr>
          <w:rFonts w:ascii="Arial" w:hAnsi="Arial" w:cs="Arial"/>
          <w:color w:val="000000" w:themeColor="text1"/>
          <w:sz w:val="22"/>
          <w:szCs w:val="22"/>
        </w:rPr>
        <w:tab/>
      </w:r>
      <w:r w:rsidRPr="00953FB3">
        <w:rPr>
          <w:rFonts w:ascii="Arial" w:hAnsi="Arial" w:cs="Arial"/>
          <w:color w:val="000000" w:themeColor="text1"/>
          <w:sz w:val="22"/>
          <w:szCs w:val="22"/>
        </w:rPr>
        <w:t>One of the earliest viruses associated with cancer in the mouse? </w:t>
      </w:r>
    </w:p>
    <w:p w:rsidR="004729B4" w:rsidRPr="00953FB3" w:rsidRDefault="004729B4" w:rsidP="00953FB3">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953FB3">
        <w:rPr>
          <w:rFonts w:ascii="Arial" w:hAnsi="Arial" w:cs="Arial"/>
          <w:color w:val="000000" w:themeColor="text1"/>
          <w:sz w:val="22"/>
          <w:szCs w:val="22"/>
        </w:rPr>
        <w:t xml:space="preserve">3.  </w:t>
      </w:r>
      <w:r w:rsidR="00953FB3">
        <w:rPr>
          <w:rFonts w:ascii="Arial" w:hAnsi="Arial" w:cs="Arial"/>
          <w:color w:val="000000" w:themeColor="text1"/>
          <w:sz w:val="22"/>
          <w:szCs w:val="22"/>
        </w:rPr>
        <w:tab/>
      </w:r>
      <w:r w:rsidRPr="00953FB3">
        <w:rPr>
          <w:rFonts w:ascii="Arial" w:hAnsi="Arial" w:cs="Arial"/>
          <w:color w:val="000000" w:themeColor="text1"/>
          <w:sz w:val="22"/>
          <w:szCs w:val="22"/>
        </w:rPr>
        <w:t>To understand the infection and pathogenesis of Human T-cell Leukemia Virus Type 1 (HTLV-1), what series of animal models have been used?</w:t>
      </w:r>
    </w:p>
    <w:p w:rsidR="004729B4" w:rsidRPr="00953FB3" w:rsidRDefault="00953FB3" w:rsidP="00953FB3">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953FB3">
        <w:rPr>
          <w:rFonts w:ascii="Arial" w:hAnsi="Arial" w:cs="Arial"/>
          <w:color w:val="000000" w:themeColor="text1"/>
          <w:sz w:val="22"/>
          <w:szCs w:val="22"/>
        </w:rPr>
        <w:t xml:space="preserve">a.  </w:t>
      </w:r>
      <w:r>
        <w:rPr>
          <w:rFonts w:ascii="Arial" w:hAnsi="Arial" w:cs="Arial"/>
          <w:color w:val="000000" w:themeColor="text1"/>
          <w:sz w:val="22"/>
          <w:szCs w:val="22"/>
        </w:rPr>
        <w:tab/>
        <w:t>T</w:t>
      </w:r>
      <w:r w:rsidRPr="00953FB3">
        <w:rPr>
          <w:rFonts w:ascii="Arial" w:hAnsi="Arial" w:cs="Arial"/>
          <w:color w:val="000000" w:themeColor="text1"/>
          <w:sz w:val="22"/>
          <w:szCs w:val="22"/>
        </w:rPr>
        <w:t>he rabbit model of infection has been consistently used to study htlv-1 infection determinants and to test antiviral approaches such as vaccines.</w:t>
      </w:r>
    </w:p>
    <w:p w:rsidR="004729B4" w:rsidRPr="00953FB3" w:rsidRDefault="00953FB3" w:rsidP="00953FB3">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953FB3">
        <w:rPr>
          <w:rFonts w:ascii="Arial" w:hAnsi="Arial" w:cs="Arial"/>
          <w:color w:val="000000" w:themeColor="text1"/>
          <w:sz w:val="22"/>
          <w:szCs w:val="22"/>
        </w:rPr>
        <w:t xml:space="preserve">b.  </w:t>
      </w:r>
      <w:r>
        <w:rPr>
          <w:rFonts w:ascii="Arial" w:hAnsi="Arial" w:cs="Arial"/>
          <w:color w:val="000000" w:themeColor="text1"/>
          <w:sz w:val="22"/>
          <w:szCs w:val="22"/>
        </w:rPr>
        <w:tab/>
        <w:t>T</w:t>
      </w:r>
      <w:r w:rsidRPr="00953FB3">
        <w:rPr>
          <w:rFonts w:ascii="Arial" w:hAnsi="Arial" w:cs="Arial"/>
          <w:color w:val="000000" w:themeColor="text1"/>
          <w:sz w:val="22"/>
          <w:szCs w:val="22"/>
        </w:rPr>
        <w:t>ransgenic mouse models to understand the pathogenesis of htlv-1–associated lymphomas</w:t>
      </w:r>
    </w:p>
    <w:p w:rsidR="004729B4" w:rsidRPr="00953FB3" w:rsidRDefault="00953FB3" w:rsidP="00953FB3">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953FB3">
        <w:rPr>
          <w:rFonts w:ascii="Arial" w:hAnsi="Arial" w:cs="Arial"/>
          <w:color w:val="000000" w:themeColor="text1"/>
          <w:sz w:val="22"/>
          <w:szCs w:val="22"/>
        </w:rPr>
        <w:t xml:space="preserve">c.   </w:t>
      </w:r>
      <w:r>
        <w:rPr>
          <w:rFonts w:ascii="Arial" w:hAnsi="Arial" w:cs="Arial"/>
          <w:color w:val="000000" w:themeColor="text1"/>
          <w:sz w:val="22"/>
          <w:szCs w:val="22"/>
        </w:rPr>
        <w:tab/>
      </w:r>
      <w:r w:rsidR="004F0C16">
        <w:rPr>
          <w:rFonts w:ascii="Arial" w:hAnsi="Arial" w:cs="Arial"/>
          <w:color w:val="000000" w:themeColor="text1"/>
          <w:sz w:val="22"/>
          <w:szCs w:val="22"/>
        </w:rPr>
        <w:t>N</w:t>
      </w:r>
      <w:r w:rsidR="004F0C16" w:rsidRPr="00953FB3">
        <w:rPr>
          <w:rFonts w:ascii="Arial" w:hAnsi="Arial" w:cs="Arial"/>
          <w:color w:val="000000" w:themeColor="text1"/>
          <w:sz w:val="22"/>
          <w:szCs w:val="22"/>
        </w:rPr>
        <w:t>ew Zealand</w:t>
      </w:r>
      <w:r w:rsidRPr="00953FB3">
        <w:rPr>
          <w:rFonts w:ascii="Arial" w:hAnsi="Arial" w:cs="Arial"/>
          <w:color w:val="000000" w:themeColor="text1"/>
          <w:sz w:val="22"/>
          <w:szCs w:val="22"/>
        </w:rPr>
        <w:t xml:space="preserve"> white rabbit model to study gut-associated diseases of humans.</w:t>
      </w:r>
    </w:p>
    <w:p w:rsidR="004729B4" w:rsidRPr="00953FB3" w:rsidRDefault="00953FB3" w:rsidP="00953FB3">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953FB3">
        <w:rPr>
          <w:rFonts w:ascii="Arial" w:hAnsi="Arial" w:cs="Arial"/>
          <w:color w:val="000000" w:themeColor="text1"/>
          <w:sz w:val="22"/>
          <w:szCs w:val="22"/>
        </w:rPr>
        <w:t xml:space="preserve">d.  </w:t>
      </w:r>
      <w:r>
        <w:rPr>
          <w:rFonts w:ascii="Arial" w:hAnsi="Arial" w:cs="Arial"/>
          <w:color w:val="000000" w:themeColor="text1"/>
          <w:sz w:val="22"/>
          <w:szCs w:val="22"/>
        </w:rPr>
        <w:tab/>
        <w:t>A</w:t>
      </w:r>
      <w:r w:rsidRPr="00953FB3">
        <w:rPr>
          <w:rFonts w:ascii="Arial" w:hAnsi="Arial" w:cs="Arial"/>
          <w:color w:val="000000" w:themeColor="text1"/>
          <w:sz w:val="22"/>
          <w:szCs w:val="22"/>
        </w:rPr>
        <w:t>ll the above</w:t>
      </w:r>
    </w:p>
    <w:p w:rsidR="004729B4" w:rsidRPr="00953FB3" w:rsidRDefault="004729B4" w:rsidP="00953FB3">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953FB3">
        <w:rPr>
          <w:rFonts w:ascii="Arial" w:hAnsi="Arial" w:cs="Arial"/>
          <w:color w:val="000000" w:themeColor="text1"/>
          <w:sz w:val="22"/>
          <w:szCs w:val="22"/>
        </w:rPr>
        <w:t> </w:t>
      </w:r>
    </w:p>
    <w:p w:rsidR="004729B4" w:rsidRPr="00953FB3" w:rsidRDefault="00953FB3" w:rsidP="00953FB3">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953FB3">
        <w:rPr>
          <w:rFonts w:ascii="Arial" w:hAnsi="Arial" w:cs="Arial"/>
          <w:color w:val="000000" w:themeColor="text1"/>
          <w:sz w:val="22"/>
          <w:szCs w:val="22"/>
        </w:rPr>
        <w:t>ANSWERS</w:t>
      </w:r>
    </w:p>
    <w:p w:rsidR="004729B4" w:rsidRPr="00953FB3" w:rsidRDefault="004729B4" w:rsidP="00953FB3">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953FB3">
        <w:rPr>
          <w:rFonts w:ascii="Arial" w:hAnsi="Arial" w:cs="Arial"/>
          <w:color w:val="000000" w:themeColor="text1"/>
          <w:sz w:val="22"/>
          <w:szCs w:val="22"/>
        </w:rPr>
        <w:t>1. </w:t>
      </w:r>
      <w:r w:rsidR="00953FB3">
        <w:rPr>
          <w:rFonts w:ascii="Arial" w:hAnsi="Arial" w:cs="Arial"/>
          <w:color w:val="000000" w:themeColor="text1"/>
          <w:sz w:val="22"/>
          <w:szCs w:val="22"/>
        </w:rPr>
        <w:tab/>
        <w:t>d. A</w:t>
      </w:r>
      <w:r w:rsidRPr="00953FB3">
        <w:rPr>
          <w:rFonts w:ascii="Arial" w:hAnsi="Arial" w:cs="Arial"/>
          <w:color w:val="000000" w:themeColor="text1"/>
          <w:sz w:val="22"/>
          <w:szCs w:val="22"/>
        </w:rPr>
        <w:t>ll the above</w:t>
      </w:r>
    </w:p>
    <w:p w:rsidR="004729B4" w:rsidRPr="00953FB3" w:rsidRDefault="004729B4" w:rsidP="00953FB3">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953FB3">
        <w:rPr>
          <w:rFonts w:ascii="Arial" w:hAnsi="Arial" w:cs="Arial"/>
          <w:color w:val="000000" w:themeColor="text1"/>
          <w:sz w:val="22"/>
          <w:szCs w:val="22"/>
        </w:rPr>
        <w:t>2. </w:t>
      </w:r>
      <w:r w:rsidR="00953FB3">
        <w:rPr>
          <w:rFonts w:ascii="Arial" w:hAnsi="Arial" w:cs="Arial"/>
          <w:color w:val="000000" w:themeColor="text1"/>
          <w:sz w:val="22"/>
          <w:szCs w:val="22"/>
        </w:rPr>
        <w:tab/>
      </w:r>
      <w:r w:rsidRPr="00953FB3">
        <w:rPr>
          <w:rFonts w:ascii="Arial" w:hAnsi="Arial" w:cs="Arial"/>
          <w:color w:val="000000" w:themeColor="text1"/>
          <w:sz w:val="22"/>
          <w:szCs w:val="22"/>
        </w:rPr>
        <w:t>Mouse mammary tumor virus (MMTV)</w:t>
      </w:r>
    </w:p>
    <w:p w:rsidR="004729B4" w:rsidRPr="00953FB3" w:rsidRDefault="004729B4" w:rsidP="00953FB3">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953FB3">
        <w:rPr>
          <w:rFonts w:ascii="Arial" w:hAnsi="Arial" w:cs="Arial"/>
          <w:color w:val="000000" w:themeColor="text1"/>
          <w:sz w:val="22"/>
          <w:szCs w:val="22"/>
        </w:rPr>
        <w:t>3. </w:t>
      </w:r>
      <w:r w:rsidR="00953FB3">
        <w:rPr>
          <w:rFonts w:ascii="Arial" w:hAnsi="Arial" w:cs="Arial"/>
          <w:color w:val="000000" w:themeColor="text1"/>
          <w:sz w:val="22"/>
          <w:szCs w:val="22"/>
        </w:rPr>
        <w:tab/>
        <w:t>d</w:t>
      </w:r>
      <w:r w:rsidRPr="00953FB3">
        <w:rPr>
          <w:rFonts w:ascii="Arial" w:hAnsi="Arial" w:cs="Arial"/>
          <w:color w:val="000000" w:themeColor="text1"/>
          <w:sz w:val="22"/>
          <w:szCs w:val="22"/>
        </w:rPr>
        <w:t>.  All the above</w:t>
      </w:r>
    </w:p>
    <w:p w:rsidR="004729B4" w:rsidRPr="00953FB3" w:rsidRDefault="004729B4" w:rsidP="00496602">
      <w:pPr>
        <w:pStyle w:val="NormalWeb"/>
        <w:shd w:val="clear" w:color="auto" w:fill="FFFFFF"/>
        <w:spacing w:before="0" w:beforeAutospacing="0" w:after="0" w:afterAutospacing="0"/>
        <w:jc w:val="both"/>
        <w:rPr>
          <w:rFonts w:ascii="Arial" w:hAnsi="Arial" w:cs="Arial"/>
          <w:color w:val="000000" w:themeColor="text1"/>
          <w:sz w:val="22"/>
          <w:szCs w:val="22"/>
        </w:rPr>
      </w:pPr>
      <w:r w:rsidRPr="00953FB3">
        <w:rPr>
          <w:rFonts w:ascii="Arial" w:hAnsi="Arial" w:cs="Arial"/>
          <w:color w:val="000000" w:themeColor="text1"/>
          <w:sz w:val="22"/>
          <w:szCs w:val="22"/>
        </w:rPr>
        <w:t> </w:t>
      </w:r>
    </w:p>
    <w:p w:rsidR="004729B4" w:rsidRPr="00953FB3" w:rsidRDefault="004729B4" w:rsidP="00496602">
      <w:pPr>
        <w:jc w:val="both"/>
        <w:rPr>
          <w:rFonts w:ascii="Arial" w:hAnsi="Arial" w:cs="Arial"/>
          <w:b/>
          <w:color w:val="000000" w:themeColor="text1"/>
        </w:rPr>
      </w:pPr>
    </w:p>
    <w:p w:rsidR="00445460" w:rsidRPr="00953FB3" w:rsidRDefault="000B1FE5" w:rsidP="00496602">
      <w:pPr>
        <w:shd w:val="clear" w:color="auto" w:fill="FDFDFD"/>
        <w:tabs>
          <w:tab w:val="num" w:pos="360"/>
        </w:tabs>
        <w:ind w:left="360" w:hanging="360"/>
        <w:jc w:val="both"/>
        <w:rPr>
          <w:rFonts w:ascii="Arial" w:eastAsia="Times New Roman" w:hAnsi="Arial" w:cs="Arial"/>
          <w:b/>
          <w:color w:val="000000" w:themeColor="text1"/>
        </w:rPr>
      </w:pPr>
      <w:r w:rsidRPr="00953FB3">
        <w:rPr>
          <w:rFonts w:ascii="Arial" w:eastAsia="Times New Roman" w:hAnsi="Arial" w:cs="Arial"/>
          <w:b/>
          <w:color w:val="000000" w:themeColor="text1"/>
        </w:rPr>
        <w:t>Niewiesk. Animal Models of Human T Cell Leukemia Virus Type I Leukemogenesis, pp. 3-11</w:t>
      </w:r>
    </w:p>
    <w:p w:rsidR="000B1FE5" w:rsidRPr="00953FB3" w:rsidRDefault="000B1FE5" w:rsidP="00496602">
      <w:pPr>
        <w:shd w:val="clear" w:color="auto" w:fill="FDFDFD"/>
        <w:tabs>
          <w:tab w:val="num" w:pos="360"/>
        </w:tabs>
        <w:ind w:left="360" w:hanging="360"/>
        <w:jc w:val="both"/>
        <w:rPr>
          <w:rFonts w:ascii="Arial" w:eastAsia="Times New Roman" w:hAnsi="Arial" w:cs="Arial"/>
          <w:b/>
          <w:color w:val="000000" w:themeColor="text1"/>
        </w:rPr>
      </w:pPr>
    </w:p>
    <w:p w:rsidR="00D122CE" w:rsidRPr="00953FB3" w:rsidRDefault="00D122CE" w:rsidP="00496602">
      <w:pPr>
        <w:pStyle w:val="NormalWeb"/>
        <w:shd w:val="clear" w:color="auto" w:fill="FDFDFD"/>
        <w:spacing w:before="0" w:beforeAutospacing="0" w:after="0" w:afterAutospacing="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Domain 3</w:t>
      </w:r>
    </w:p>
    <w:p w:rsidR="00D122CE" w:rsidRPr="00953FB3" w:rsidRDefault="00D122CE" w:rsidP="00496602">
      <w:pPr>
        <w:pStyle w:val="NormalWeb"/>
        <w:shd w:val="clear" w:color="auto" w:fill="FDFDFD"/>
        <w:spacing w:before="0" w:beforeAutospacing="0" w:after="0" w:afterAutospacing="0"/>
        <w:jc w:val="both"/>
        <w:rPr>
          <w:rFonts w:ascii="Arial" w:hAnsi="Arial" w:cs="Arial"/>
          <w:color w:val="000000" w:themeColor="text1"/>
          <w:sz w:val="22"/>
          <w:szCs w:val="22"/>
          <w:lang w:val="en"/>
        </w:rPr>
      </w:pPr>
    </w:p>
    <w:p w:rsidR="00D122CE" w:rsidRPr="00953FB3" w:rsidRDefault="00953FB3" w:rsidP="00496602">
      <w:pPr>
        <w:pStyle w:val="NormalWeb"/>
        <w:shd w:val="clear" w:color="auto" w:fill="FDFDFD"/>
        <w:spacing w:before="0" w:beforeAutospacing="0" w:after="0" w:afterAutospacing="0"/>
        <w:jc w:val="both"/>
        <w:rPr>
          <w:rFonts w:ascii="Arial" w:hAnsi="Arial" w:cs="Arial"/>
          <w:color w:val="000000" w:themeColor="text1"/>
          <w:sz w:val="22"/>
          <w:szCs w:val="22"/>
          <w:lang w:val="en"/>
        </w:rPr>
      </w:pPr>
      <w:r w:rsidRPr="00953FB3">
        <w:rPr>
          <w:rFonts w:ascii="Arial" w:hAnsi="Arial" w:cs="Arial"/>
          <w:color w:val="000000" w:themeColor="text1"/>
          <w:sz w:val="22"/>
          <w:szCs w:val="22"/>
          <w:u w:val="single"/>
          <w:lang w:val="en"/>
        </w:rPr>
        <w:t>SUMMARY</w:t>
      </w:r>
      <w:r w:rsidR="00D122CE" w:rsidRPr="00953FB3">
        <w:rPr>
          <w:rFonts w:ascii="Arial" w:hAnsi="Arial" w:cs="Arial"/>
          <w:color w:val="000000" w:themeColor="text1"/>
          <w:sz w:val="22"/>
          <w:szCs w:val="22"/>
          <w:lang w:val="en"/>
        </w:rPr>
        <w:t xml:space="preserve">:  This article summarized multiple animal models that have been developed in order to understand the development of leukemia and lymphoma induced by infection with human T cell leukemia virus type 1 (HTLV-1), a </w:t>
      </w:r>
      <w:r w:rsidR="004F0C16" w:rsidRPr="00953FB3">
        <w:rPr>
          <w:rFonts w:ascii="Arial" w:hAnsi="Arial" w:cs="Arial"/>
          <w:color w:val="000000" w:themeColor="text1"/>
          <w:sz w:val="22"/>
          <w:szCs w:val="22"/>
          <w:lang w:val="en"/>
        </w:rPr>
        <w:t>delta retrovirus</w:t>
      </w:r>
      <w:r w:rsidR="00D122CE" w:rsidRPr="00953FB3">
        <w:rPr>
          <w:rFonts w:ascii="Arial" w:hAnsi="Arial" w:cs="Arial"/>
          <w:color w:val="000000" w:themeColor="text1"/>
          <w:sz w:val="22"/>
          <w:szCs w:val="22"/>
          <w:lang w:val="en"/>
        </w:rPr>
        <w:t xml:space="preserve">.  Infection with HTLV-1 in humans leads to lifelong persistence, with a small percentage developing HTLV-1-associated myelopathy/tropical spastic paraparesis (HAM/TSP) or adult T cell leukemia (ATL).  Several animal models have been used to study the various stages of HTLV-1 infection, including the rabbit and mouse model of persistent HTLV-1 infection, transgenic mice to model tumorigenesis by HTLV-1-specific protein expression, ATL cell </w:t>
      </w:r>
      <w:r w:rsidR="00D122CE" w:rsidRPr="00953FB3">
        <w:rPr>
          <w:rFonts w:ascii="Arial" w:hAnsi="Arial" w:cs="Arial"/>
          <w:color w:val="000000" w:themeColor="text1"/>
          <w:sz w:val="22"/>
          <w:szCs w:val="22"/>
          <w:lang w:val="en"/>
        </w:rPr>
        <w:lastRenderedPageBreak/>
        <w:t>transfers into immunodeficient mice, and infection of humanized mice with HTLV-1.  The rabbit seems the most useful model to study chronic asymptomatic HTLV-1 infection due to the ease and consistency of viral transmission and infection.  Tax-and HBZ-transgenic mice are useful tools to study the contribution of those specific proteins, but one drawback is that the most effective promoter has to be used to express the proteins in CD4T lymphocytes.  The SCID mouse has been a successful model to investigate the proliferative and tumorigenic potential of ATL cell lines, and has also shown to develop humoral hypercalcemia of malignancy.  The Met-1 NOD/SCID-based mouse strain produces a cell line that metastasizes systemically and has been used to test measles virus virotherapy.  NOD/SCID mice have also been used to test drugs against HTLV-1 infection and tumor formation.  The use of humanized mice is still new, but they have been used to study the development of adult T cell leukemia after infection with HTLV-1.  It was proposed that humanized mice could enable investigation of the adaptive immune response and aid in developing vaccines against an infectious cancer in that model.</w:t>
      </w:r>
    </w:p>
    <w:p w:rsidR="00D122CE" w:rsidRPr="00953FB3" w:rsidRDefault="00D122CE" w:rsidP="00496602">
      <w:pPr>
        <w:pStyle w:val="NormalWeb"/>
        <w:shd w:val="clear" w:color="auto" w:fill="FDFDFD"/>
        <w:spacing w:before="0" w:beforeAutospacing="0" w:after="0" w:afterAutospacing="0"/>
        <w:jc w:val="both"/>
        <w:rPr>
          <w:rFonts w:ascii="Arial" w:hAnsi="Arial" w:cs="Arial"/>
          <w:color w:val="000000" w:themeColor="text1"/>
          <w:sz w:val="22"/>
          <w:szCs w:val="22"/>
          <w:lang w:val="en"/>
        </w:rPr>
      </w:pPr>
    </w:p>
    <w:p w:rsidR="00D122CE" w:rsidRPr="00953FB3" w:rsidRDefault="00477853" w:rsidP="00477853">
      <w:pPr>
        <w:pStyle w:val="NormalWeb"/>
        <w:shd w:val="clear" w:color="auto" w:fill="FDFDFD"/>
        <w:tabs>
          <w:tab w:val="left" w:pos="360"/>
        </w:tabs>
        <w:spacing w:before="0" w:beforeAutospacing="0" w:after="0" w:afterAutospacing="0"/>
        <w:ind w:left="36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QUESTIONS</w:t>
      </w:r>
    </w:p>
    <w:p w:rsidR="00D122CE" w:rsidRPr="00953FB3" w:rsidRDefault="00D122CE" w:rsidP="00477853">
      <w:pPr>
        <w:pStyle w:val="NormalWeb"/>
        <w:shd w:val="clear" w:color="auto" w:fill="FDFDFD"/>
        <w:tabs>
          <w:tab w:val="left" w:pos="360"/>
        </w:tabs>
        <w:spacing w:before="0" w:beforeAutospacing="0" w:after="0" w:afterAutospacing="0"/>
        <w:ind w:left="36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1. </w:t>
      </w:r>
      <w:r w:rsidR="0047785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 xml:space="preserve">Which of the following viruses is a member of the </w:t>
      </w:r>
      <w:r w:rsidR="004F0C16" w:rsidRPr="00953FB3">
        <w:rPr>
          <w:rFonts w:ascii="Arial" w:hAnsi="Arial" w:cs="Arial"/>
          <w:color w:val="000000" w:themeColor="text1"/>
          <w:sz w:val="22"/>
          <w:szCs w:val="22"/>
          <w:lang w:val="en"/>
        </w:rPr>
        <w:t>delta retrovirus</w:t>
      </w:r>
      <w:r w:rsidRPr="00953FB3">
        <w:rPr>
          <w:rFonts w:ascii="Arial" w:hAnsi="Arial" w:cs="Arial"/>
          <w:color w:val="000000" w:themeColor="text1"/>
          <w:sz w:val="22"/>
          <w:szCs w:val="22"/>
          <w:lang w:val="en"/>
        </w:rPr>
        <w:t> family?</w:t>
      </w:r>
    </w:p>
    <w:p w:rsidR="00D122CE" w:rsidRPr="00953FB3" w:rsidRDefault="00D122CE" w:rsidP="00477853">
      <w:pPr>
        <w:pStyle w:val="NormalWeb"/>
        <w:shd w:val="clear" w:color="auto" w:fill="FDFDFD"/>
        <w:tabs>
          <w:tab w:val="left" w:pos="720"/>
        </w:tabs>
        <w:spacing w:before="0" w:beforeAutospacing="0" w:after="0" w:afterAutospacing="0"/>
        <w:ind w:left="72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a. </w:t>
      </w:r>
      <w:r w:rsidR="00953FB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Mouse mammary tumor virus</w:t>
      </w:r>
    </w:p>
    <w:p w:rsidR="00D122CE" w:rsidRPr="00953FB3" w:rsidRDefault="00D122CE" w:rsidP="00477853">
      <w:pPr>
        <w:pStyle w:val="NormalWeb"/>
        <w:shd w:val="clear" w:color="auto" w:fill="FDFDFD"/>
        <w:tabs>
          <w:tab w:val="left" w:pos="720"/>
        </w:tabs>
        <w:spacing w:before="0" w:beforeAutospacing="0" w:after="0" w:afterAutospacing="0"/>
        <w:ind w:left="72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 xml:space="preserve">b. </w:t>
      </w:r>
      <w:r w:rsidR="00953FB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 xml:space="preserve">Human T </w:t>
      </w:r>
      <w:r w:rsidR="00953FB3" w:rsidRPr="00953FB3">
        <w:rPr>
          <w:rFonts w:ascii="Arial" w:hAnsi="Arial" w:cs="Arial"/>
          <w:color w:val="000000" w:themeColor="text1"/>
          <w:sz w:val="22"/>
          <w:szCs w:val="22"/>
          <w:lang w:val="en"/>
        </w:rPr>
        <w:t>cell leukemia virus</w:t>
      </w:r>
    </w:p>
    <w:p w:rsidR="00D122CE" w:rsidRPr="00953FB3" w:rsidRDefault="00D122CE" w:rsidP="00477853">
      <w:pPr>
        <w:pStyle w:val="NormalWeb"/>
        <w:shd w:val="clear" w:color="auto" w:fill="FDFDFD"/>
        <w:tabs>
          <w:tab w:val="left" w:pos="720"/>
        </w:tabs>
        <w:spacing w:before="0" w:beforeAutospacing="0" w:after="0" w:afterAutospacing="0"/>
        <w:ind w:left="72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 xml:space="preserve">c. </w:t>
      </w:r>
      <w:r w:rsidR="00953FB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 xml:space="preserve">Murine </w:t>
      </w:r>
      <w:r w:rsidR="00953FB3" w:rsidRPr="00953FB3">
        <w:rPr>
          <w:rFonts w:ascii="Arial" w:hAnsi="Arial" w:cs="Arial"/>
          <w:color w:val="000000" w:themeColor="text1"/>
          <w:sz w:val="22"/>
          <w:szCs w:val="22"/>
          <w:lang w:val="en"/>
        </w:rPr>
        <w:t>Leuke</w:t>
      </w:r>
      <w:r w:rsidRPr="00953FB3">
        <w:rPr>
          <w:rFonts w:ascii="Arial" w:hAnsi="Arial" w:cs="Arial"/>
          <w:color w:val="000000" w:themeColor="text1"/>
          <w:sz w:val="22"/>
          <w:szCs w:val="22"/>
          <w:lang w:val="en"/>
        </w:rPr>
        <w:t>mia virus</w:t>
      </w:r>
    </w:p>
    <w:p w:rsidR="00D122CE" w:rsidRPr="00953FB3" w:rsidRDefault="00D122CE" w:rsidP="00477853">
      <w:pPr>
        <w:pStyle w:val="NormalWeb"/>
        <w:shd w:val="clear" w:color="auto" w:fill="FDFDFD"/>
        <w:tabs>
          <w:tab w:val="left" w:pos="720"/>
        </w:tabs>
        <w:spacing w:before="0" w:beforeAutospacing="0" w:after="0" w:afterAutospacing="0"/>
        <w:ind w:left="72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 xml:space="preserve">d. </w:t>
      </w:r>
      <w:r w:rsidR="00953FB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Bovine leukemia virus</w:t>
      </w:r>
    </w:p>
    <w:p w:rsidR="00D122CE" w:rsidRPr="00953FB3" w:rsidRDefault="00D122CE" w:rsidP="00477853">
      <w:pPr>
        <w:pStyle w:val="NormalWeb"/>
        <w:shd w:val="clear" w:color="auto" w:fill="FDFDFD"/>
        <w:tabs>
          <w:tab w:val="left" w:pos="720"/>
        </w:tabs>
        <w:spacing w:before="0" w:beforeAutospacing="0" w:after="0" w:afterAutospacing="0"/>
        <w:ind w:left="72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 xml:space="preserve">e. </w:t>
      </w:r>
      <w:r w:rsidR="00953FB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b and d</w:t>
      </w:r>
    </w:p>
    <w:p w:rsidR="00D122CE" w:rsidRPr="00953FB3" w:rsidRDefault="00D122CE" w:rsidP="00477853">
      <w:pPr>
        <w:pStyle w:val="NormalWeb"/>
        <w:shd w:val="clear" w:color="auto" w:fill="FDFDFD"/>
        <w:tabs>
          <w:tab w:val="left" w:pos="360"/>
        </w:tabs>
        <w:spacing w:before="0" w:beforeAutospacing="0" w:after="0" w:afterAutospacing="0"/>
        <w:ind w:left="36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 xml:space="preserve">2. </w:t>
      </w:r>
      <w:r w:rsidR="0047785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A model of HTLV-1-induced paraparesis has been established in which rat?</w:t>
      </w:r>
    </w:p>
    <w:p w:rsidR="00D122CE" w:rsidRPr="00953FB3" w:rsidRDefault="00D122CE" w:rsidP="00953FB3">
      <w:pPr>
        <w:pStyle w:val="NormalWeb"/>
        <w:shd w:val="clear" w:color="auto" w:fill="FDFDFD"/>
        <w:tabs>
          <w:tab w:val="left" w:pos="720"/>
        </w:tabs>
        <w:spacing w:before="0" w:beforeAutospacing="0" w:after="0" w:afterAutospacing="0"/>
        <w:ind w:left="72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 xml:space="preserve">a. </w:t>
      </w:r>
      <w:r w:rsidR="00953FB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WKA</w:t>
      </w:r>
    </w:p>
    <w:p w:rsidR="00D122CE" w:rsidRPr="00953FB3" w:rsidRDefault="00D122CE" w:rsidP="00953FB3">
      <w:pPr>
        <w:pStyle w:val="NormalWeb"/>
        <w:shd w:val="clear" w:color="auto" w:fill="FDFDFD"/>
        <w:tabs>
          <w:tab w:val="left" w:pos="720"/>
        </w:tabs>
        <w:spacing w:before="0" w:beforeAutospacing="0" w:after="0" w:afterAutospacing="0"/>
        <w:ind w:left="72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 xml:space="preserve">b. </w:t>
      </w:r>
      <w:r w:rsidR="00953FB3" w:rsidRPr="00953FB3">
        <w:rPr>
          <w:rFonts w:ascii="Arial" w:hAnsi="Arial" w:cs="Arial"/>
          <w:color w:val="000000" w:themeColor="text1"/>
          <w:sz w:val="22"/>
          <w:szCs w:val="22"/>
          <w:lang w:val="en"/>
        </w:rPr>
        <w:tab/>
        <w:t>A</w:t>
      </w:r>
      <w:r w:rsidRPr="00953FB3">
        <w:rPr>
          <w:rFonts w:ascii="Arial" w:hAnsi="Arial" w:cs="Arial"/>
          <w:color w:val="000000" w:themeColor="text1"/>
          <w:sz w:val="22"/>
          <w:szCs w:val="22"/>
          <w:lang w:val="en"/>
        </w:rPr>
        <w:t>thymic F344/N</w:t>
      </w:r>
    </w:p>
    <w:p w:rsidR="00D122CE" w:rsidRPr="00953FB3" w:rsidRDefault="00D122CE" w:rsidP="00953FB3">
      <w:pPr>
        <w:pStyle w:val="NormalWeb"/>
        <w:shd w:val="clear" w:color="auto" w:fill="FDFDFD"/>
        <w:tabs>
          <w:tab w:val="left" w:pos="720"/>
        </w:tabs>
        <w:spacing w:before="0" w:beforeAutospacing="0" w:after="0" w:afterAutospacing="0"/>
        <w:ind w:left="72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c.</w:t>
      </w:r>
      <w:r w:rsidR="00953FB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LEW</w:t>
      </w:r>
    </w:p>
    <w:p w:rsidR="00D122CE" w:rsidRPr="00953FB3" w:rsidRDefault="00D122CE" w:rsidP="00953FB3">
      <w:pPr>
        <w:pStyle w:val="NormalWeb"/>
        <w:shd w:val="clear" w:color="auto" w:fill="FDFDFD"/>
        <w:tabs>
          <w:tab w:val="left" w:pos="720"/>
        </w:tabs>
        <w:spacing w:before="0" w:beforeAutospacing="0" w:after="0" w:afterAutospacing="0"/>
        <w:ind w:left="72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d. </w:t>
      </w:r>
      <w:r w:rsidR="00953FB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Wistar</w:t>
      </w:r>
    </w:p>
    <w:p w:rsidR="00D122CE" w:rsidRPr="00953FB3" w:rsidRDefault="00D122CE" w:rsidP="00477853">
      <w:pPr>
        <w:pStyle w:val="NormalWeb"/>
        <w:shd w:val="clear" w:color="auto" w:fill="FDFDFD"/>
        <w:tabs>
          <w:tab w:val="left" w:pos="360"/>
        </w:tabs>
        <w:spacing w:before="0" w:beforeAutospacing="0" w:after="0" w:afterAutospacing="0"/>
        <w:ind w:left="36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3. </w:t>
      </w:r>
      <w:r w:rsidR="0047785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Which of the following mice do not have a functional B cell or T cell response, and reduced NK cell activity?</w:t>
      </w:r>
    </w:p>
    <w:p w:rsidR="00D122CE" w:rsidRPr="00953FB3" w:rsidRDefault="00D122CE" w:rsidP="00953FB3">
      <w:pPr>
        <w:pStyle w:val="NormalWeb"/>
        <w:shd w:val="clear" w:color="auto" w:fill="FDFDFD"/>
        <w:tabs>
          <w:tab w:val="left" w:pos="720"/>
        </w:tabs>
        <w:spacing w:before="0" w:beforeAutospacing="0" w:after="0" w:afterAutospacing="0"/>
        <w:ind w:left="72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a. </w:t>
      </w:r>
      <w:r w:rsidR="00953FB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SCID</w:t>
      </w:r>
    </w:p>
    <w:p w:rsidR="00D122CE" w:rsidRPr="00953FB3" w:rsidRDefault="00D122CE" w:rsidP="00953FB3">
      <w:pPr>
        <w:pStyle w:val="NormalWeb"/>
        <w:shd w:val="clear" w:color="auto" w:fill="FDFDFD"/>
        <w:tabs>
          <w:tab w:val="left" w:pos="720"/>
        </w:tabs>
        <w:spacing w:before="0" w:beforeAutospacing="0" w:after="0" w:afterAutospacing="0"/>
        <w:ind w:left="72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 xml:space="preserve">b. </w:t>
      </w:r>
      <w:r w:rsidR="00953FB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Nude</w:t>
      </w:r>
    </w:p>
    <w:p w:rsidR="00D122CE" w:rsidRPr="00953FB3" w:rsidRDefault="00D122CE" w:rsidP="00953FB3">
      <w:pPr>
        <w:pStyle w:val="NormalWeb"/>
        <w:shd w:val="clear" w:color="auto" w:fill="FDFDFD"/>
        <w:tabs>
          <w:tab w:val="left" w:pos="720"/>
        </w:tabs>
        <w:spacing w:before="0" w:beforeAutospacing="0" w:after="0" w:afterAutospacing="0"/>
        <w:ind w:left="72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c. </w:t>
      </w:r>
      <w:r w:rsidR="00953FB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NOD/SCID</w:t>
      </w:r>
    </w:p>
    <w:p w:rsidR="00D122CE" w:rsidRPr="00953FB3" w:rsidRDefault="00D122CE" w:rsidP="00953FB3">
      <w:pPr>
        <w:pStyle w:val="NormalWeb"/>
        <w:shd w:val="clear" w:color="auto" w:fill="FDFDFD"/>
        <w:tabs>
          <w:tab w:val="left" w:pos="720"/>
        </w:tabs>
        <w:spacing w:before="0" w:beforeAutospacing="0" w:after="0" w:afterAutospacing="0"/>
        <w:ind w:left="72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 xml:space="preserve">d. </w:t>
      </w:r>
      <w:r w:rsidR="00953FB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 xml:space="preserve">Rag-deficient </w:t>
      </w:r>
    </w:p>
    <w:p w:rsidR="00D122CE" w:rsidRPr="00953FB3" w:rsidRDefault="00D122CE" w:rsidP="00477853">
      <w:pPr>
        <w:pStyle w:val="NormalWeb"/>
        <w:shd w:val="clear" w:color="auto" w:fill="FDFDFD"/>
        <w:tabs>
          <w:tab w:val="left" w:pos="360"/>
        </w:tabs>
        <w:spacing w:before="0" w:beforeAutospacing="0" w:after="0" w:afterAutospacing="0"/>
        <w:ind w:left="360" w:hanging="360"/>
        <w:jc w:val="both"/>
        <w:rPr>
          <w:rFonts w:ascii="Arial" w:hAnsi="Arial" w:cs="Arial"/>
          <w:color w:val="000000" w:themeColor="text1"/>
          <w:sz w:val="22"/>
          <w:szCs w:val="22"/>
          <w:lang w:val="en"/>
        </w:rPr>
      </w:pPr>
    </w:p>
    <w:p w:rsidR="00477853" w:rsidRPr="00953FB3" w:rsidRDefault="00477853" w:rsidP="00477853">
      <w:pPr>
        <w:pStyle w:val="NormalWeb"/>
        <w:shd w:val="clear" w:color="auto" w:fill="FDFDFD"/>
        <w:tabs>
          <w:tab w:val="left" w:pos="360"/>
        </w:tabs>
        <w:spacing w:before="0" w:beforeAutospacing="0" w:after="0" w:afterAutospacing="0"/>
        <w:ind w:left="36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ANSWERS</w:t>
      </w:r>
    </w:p>
    <w:p w:rsidR="00477853" w:rsidRPr="00953FB3" w:rsidRDefault="00477853" w:rsidP="00477853">
      <w:pPr>
        <w:pStyle w:val="NormalWeb"/>
        <w:shd w:val="clear" w:color="auto" w:fill="FDFDFD"/>
        <w:tabs>
          <w:tab w:val="left" w:pos="360"/>
        </w:tabs>
        <w:spacing w:before="0" w:beforeAutospacing="0" w:after="0" w:afterAutospacing="0"/>
        <w:ind w:left="36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 xml:space="preserve">1. </w:t>
      </w:r>
      <w:r w:rsidRPr="00953FB3">
        <w:rPr>
          <w:rFonts w:ascii="Arial" w:hAnsi="Arial" w:cs="Arial"/>
          <w:color w:val="000000" w:themeColor="text1"/>
          <w:sz w:val="22"/>
          <w:szCs w:val="22"/>
          <w:lang w:val="en"/>
        </w:rPr>
        <w:tab/>
        <w:t>e</w:t>
      </w:r>
    </w:p>
    <w:p w:rsidR="00477853" w:rsidRPr="00953FB3" w:rsidRDefault="00477853" w:rsidP="00477853">
      <w:pPr>
        <w:pStyle w:val="NormalWeb"/>
        <w:shd w:val="clear" w:color="auto" w:fill="FDFDFD"/>
        <w:tabs>
          <w:tab w:val="left" w:pos="360"/>
        </w:tabs>
        <w:spacing w:before="0" w:beforeAutospacing="0" w:after="0" w:afterAutospacing="0"/>
        <w:ind w:left="36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2. </w:t>
      </w:r>
      <w:r w:rsidRPr="00953FB3">
        <w:rPr>
          <w:rFonts w:ascii="Arial" w:hAnsi="Arial" w:cs="Arial"/>
          <w:color w:val="000000" w:themeColor="text1"/>
          <w:sz w:val="22"/>
          <w:szCs w:val="22"/>
          <w:lang w:val="en"/>
        </w:rPr>
        <w:tab/>
        <w:t>a</w:t>
      </w:r>
    </w:p>
    <w:p w:rsidR="00D122CE" w:rsidRPr="00953FB3" w:rsidRDefault="00D122CE" w:rsidP="00477853">
      <w:pPr>
        <w:pStyle w:val="NormalWeb"/>
        <w:shd w:val="clear" w:color="auto" w:fill="FDFDFD"/>
        <w:tabs>
          <w:tab w:val="left" w:pos="360"/>
        </w:tabs>
        <w:spacing w:before="0" w:beforeAutospacing="0" w:after="0" w:afterAutospacing="0"/>
        <w:ind w:left="360" w:hanging="360"/>
        <w:jc w:val="both"/>
        <w:rPr>
          <w:rFonts w:ascii="Arial" w:hAnsi="Arial" w:cs="Arial"/>
          <w:color w:val="000000" w:themeColor="text1"/>
          <w:sz w:val="22"/>
          <w:szCs w:val="22"/>
          <w:lang w:val="en"/>
        </w:rPr>
      </w:pPr>
      <w:r w:rsidRPr="00953FB3">
        <w:rPr>
          <w:rFonts w:ascii="Arial" w:hAnsi="Arial" w:cs="Arial"/>
          <w:color w:val="000000" w:themeColor="text1"/>
          <w:sz w:val="22"/>
          <w:szCs w:val="22"/>
          <w:lang w:val="en"/>
        </w:rPr>
        <w:t>3. </w:t>
      </w:r>
      <w:r w:rsidR="00477853" w:rsidRPr="00953FB3">
        <w:rPr>
          <w:rFonts w:ascii="Arial" w:hAnsi="Arial" w:cs="Arial"/>
          <w:color w:val="000000" w:themeColor="text1"/>
          <w:sz w:val="22"/>
          <w:szCs w:val="22"/>
          <w:lang w:val="en"/>
        </w:rPr>
        <w:tab/>
      </w:r>
      <w:r w:rsidRPr="00953FB3">
        <w:rPr>
          <w:rFonts w:ascii="Arial" w:hAnsi="Arial" w:cs="Arial"/>
          <w:color w:val="000000" w:themeColor="text1"/>
          <w:sz w:val="22"/>
          <w:szCs w:val="22"/>
          <w:lang w:val="en"/>
        </w:rPr>
        <w:t xml:space="preserve">c </w:t>
      </w:r>
    </w:p>
    <w:p w:rsidR="00D122CE" w:rsidRPr="00953FB3" w:rsidRDefault="00D122CE" w:rsidP="00496602">
      <w:pPr>
        <w:shd w:val="clear" w:color="auto" w:fill="FDFDFD"/>
        <w:tabs>
          <w:tab w:val="num" w:pos="360"/>
        </w:tabs>
        <w:ind w:left="360" w:hanging="360"/>
        <w:jc w:val="both"/>
        <w:rPr>
          <w:rFonts w:ascii="Arial" w:eastAsia="Times New Roman" w:hAnsi="Arial" w:cs="Arial"/>
          <w:b/>
          <w:color w:val="000000" w:themeColor="text1"/>
        </w:rPr>
      </w:pPr>
    </w:p>
    <w:p w:rsidR="00D122CE" w:rsidRPr="00953FB3" w:rsidRDefault="00D122CE" w:rsidP="00477853">
      <w:pPr>
        <w:shd w:val="clear" w:color="auto" w:fill="FDFDFD"/>
        <w:tabs>
          <w:tab w:val="num" w:pos="360"/>
        </w:tabs>
        <w:jc w:val="both"/>
        <w:rPr>
          <w:rFonts w:ascii="Arial" w:eastAsia="Times New Roman" w:hAnsi="Arial" w:cs="Arial"/>
          <w:b/>
          <w:color w:val="000000" w:themeColor="text1"/>
        </w:rPr>
      </w:pPr>
    </w:p>
    <w:p w:rsidR="000B1FE5" w:rsidRPr="00953FB3" w:rsidRDefault="000B1FE5" w:rsidP="00496602">
      <w:pPr>
        <w:shd w:val="clear" w:color="auto" w:fill="FDFDFD"/>
        <w:tabs>
          <w:tab w:val="num" w:pos="360"/>
        </w:tabs>
        <w:ind w:left="360" w:hanging="360"/>
        <w:jc w:val="both"/>
        <w:rPr>
          <w:rFonts w:ascii="Arial" w:eastAsia="Times New Roman" w:hAnsi="Arial" w:cs="Arial"/>
          <w:b/>
          <w:color w:val="000000" w:themeColor="text1"/>
        </w:rPr>
      </w:pPr>
      <w:r w:rsidRPr="00953FB3">
        <w:rPr>
          <w:rFonts w:ascii="Arial" w:eastAsia="Times New Roman" w:hAnsi="Arial" w:cs="Arial"/>
          <w:b/>
          <w:color w:val="000000" w:themeColor="text1"/>
        </w:rPr>
        <w:t xml:space="preserve">Dudley et al. </w:t>
      </w:r>
      <w:r w:rsidR="00941E02" w:rsidRPr="00953FB3">
        <w:rPr>
          <w:rFonts w:ascii="Arial" w:eastAsia="Times New Roman" w:hAnsi="Arial" w:cs="Arial"/>
          <w:b/>
          <w:color w:val="000000" w:themeColor="text1"/>
        </w:rPr>
        <w:t>Lessons</w:t>
      </w:r>
      <w:r w:rsidRPr="00953FB3">
        <w:rPr>
          <w:rFonts w:ascii="Arial" w:eastAsia="Times New Roman" w:hAnsi="Arial" w:cs="Arial"/>
          <w:b/>
          <w:color w:val="000000" w:themeColor="text1"/>
        </w:rPr>
        <w:t xml:space="preserve"> Learned from Mouse Mammary Tumor Virus in Animal Models, pp. 12-23</w:t>
      </w:r>
    </w:p>
    <w:p w:rsidR="000B1FE5" w:rsidRPr="00953FB3" w:rsidRDefault="000B1FE5" w:rsidP="00496602">
      <w:pPr>
        <w:shd w:val="clear" w:color="auto" w:fill="FDFDFD"/>
        <w:tabs>
          <w:tab w:val="num" w:pos="360"/>
        </w:tabs>
        <w:ind w:left="360" w:hanging="360"/>
        <w:jc w:val="both"/>
        <w:rPr>
          <w:rFonts w:ascii="Arial" w:eastAsia="Times New Roman" w:hAnsi="Arial" w:cs="Arial"/>
          <w:b/>
          <w:color w:val="000000" w:themeColor="text1"/>
        </w:rPr>
      </w:pPr>
    </w:p>
    <w:p w:rsidR="002D3578" w:rsidRPr="00953FB3" w:rsidRDefault="002D3578" w:rsidP="00496602">
      <w:pPr>
        <w:shd w:val="clear" w:color="auto" w:fill="FDFDFD"/>
        <w:jc w:val="both"/>
        <w:rPr>
          <w:rFonts w:ascii="Arial" w:hAnsi="Arial" w:cs="Arial"/>
          <w:color w:val="000000" w:themeColor="text1"/>
          <w:lang w:val="en"/>
        </w:rPr>
      </w:pPr>
      <w:r w:rsidRPr="00953FB3">
        <w:rPr>
          <w:rFonts w:ascii="Arial" w:hAnsi="Arial" w:cs="Arial"/>
          <w:bCs/>
          <w:color w:val="000000" w:themeColor="text1"/>
          <w:lang w:val="en"/>
        </w:rPr>
        <w:t>Domain</w:t>
      </w:r>
      <w:r w:rsidR="00477853" w:rsidRPr="00953FB3">
        <w:rPr>
          <w:rFonts w:ascii="Arial" w:hAnsi="Arial" w:cs="Arial"/>
          <w:color w:val="000000" w:themeColor="text1"/>
          <w:lang w:val="en"/>
        </w:rPr>
        <w:t>s</w:t>
      </w:r>
      <w:r w:rsidRPr="00953FB3">
        <w:rPr>
          <w:rFonts w:ascii="Arial" w:hAnsi="Arial" w:cs="Arial"/>
          <w:color w:val="000000" w:themeColor="text1"/>
          <w:lang w:val="en"/>
        </w:rPr>
        <w:t xml:space="preserve"> 1 and 3</w:t>
      </w:r>
    </w:p>
    <w:p w:rsidR="002D3578" w:rsidRPr="00953FB3" w:rsidRDefault="00477853"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Primary Species:</w:t>
      </w:r>
      <w:r w:rsidR="002D3578" w:rsidRPr="00953FB3">
        <w:rPr>
          <w:rFonts w:ascii="Arial" w:hAnsi="Arial" w:cs="Arial"/>
          <w:color w:val="000000" w:themeColor="text1"/>
          <w:lang w:val="en"/>
        </w:rPr>
        <w:t xml:space="preserve"> Mouse</w:t>
      </w:r>
      <w:r w:rsidRPr="00953FB3">
        <w:rPr>
          <w:rFonts w:ascii="Arial" w:hAnsi="Arial" w:cs="Arial"/>
          <w:color w:val="000000" w:themeColor="text1"/>
          <w:lang w:val="en"/>
        </w:rPr>
        <w:t xml:space="preserve"> (Mus musculus)</w:t>
      </w:r>
    </w:p>
    <w:p w:rsidR="002D3578" w:rsidRPr="00953FB3" w:rsidRDefault="002D3578" w:rsidP="00496602">
      <w:pPr>
        <w:shd w:val="clear" w:color="auto" w:fill="FDFDFD"/>
        <w:jc w:val="both"/>
        <w:rPr>
          <w:rFonts w:ascii="Arial" w:hAnsi="Arial" w:cs="Arial"/>
          <w:color w:val="000000" w:themeColor="text1"/>
          <w:lang w:val="en"/>
        </w:rPr>
      </w:pPr>
    </w:p>
    <w:p w:rsidR="002D3578" w:rsidRPr="00953FB3" w:rsidRDefault="00477853" w:rsidP="00496602">
      <w:pPr>
        <w:shd w:val="clear" w:color="auto" w:fill="FDFDFD"/>
        <w:jc w:val="both"/>
        <w:rPr>
          <w:rFonts w:ascii="Arial" w:hAnsi="Arial" w:cs="Arial"/>
          <w:color w:val="000000" w:themeColor="text1"/>
          <w:lang w:val="en"/>
        </w:rPr>
      </w:pPr>
      <w:r w:rsidRPr="00953FB3">
        <w:rPr>
          <w:rFonts w:ascii="Arial" w:hAnsi="Arial" w:cs="Arial"/>
          <w:bCs/>
          <w:color w:val="000000" w:themeColor="text1"/>
          <w:u w:val="single"/>
          <w:lang w:val="en"/>
        </w:rPr>
        <w:t>SUMMARY</w:t>
      </w:r>
      <w:r w:rsidR="002D3578" w:rsidRPr="00953FB3">
        <w:rPr>
          <w:rFonts w:ascii="Arial" w:hAnsi="Arial" w:cs="Arial"/>
          <w:color w:val="000000" w:themeColor="text1"/>
          <w:lang w:val="en"/>
        </w:rPr>
        <w:t xml:space="preserve">:  Mouse Mammary Tumor Virus (MMTV) was first described in 1936 as a milk-borne agent that could cause cancer. One of the first instances of an oncogenic virus.  MMTV is a retrovirus.  It was later discovered that the MMTV provirus was incorporated into mouse genome (anywhere from 1-6 copies depending on the mouse strain).  Some mouse strains have mutations in the </w:t>
      </w:r>
      <w:r w:rsidR="002D3578" w:rsidRPr="00953FB3">
        <w:rPr>
          <w:rFonts w:ascii="Arial" w:hAnsi="Arial" w:cs="Arial"/>
          <w:i/>
          <w:iCs/>
          <w:color w:val="000000" w:themeColor="text1"/>
          <w:lang w:val="en"/>
        </w:rPr>
        <w:t xml:space="preserve">mtv loci </w:t>
      </w:r>
      <w:r w:rsidR="002D3578" w:rsidRPr="00953FB3">
        <w:rPr>
          <w:rFonts w:ascii="Arial" w:hAnsi="Arial" w:cs="Arial"/>
          <w:color w:val="000000" w:themeColor="text1"/>
          <w:lang w:val="en"/>
        </w:rPr>
        <w:t xml:space="preserve">and therefore a nonfunctional provirus is expressed, other strains express fully functional provirus (these strains have high rates of mammary tumors).  Milk borne infection is still possible.  It is not known to be able to infect human cells. </w:t>
      </w:r>
    </w:p>
    <w:p w:rsidR="00477853" w:rsidRPr="00953FB3" w:rsidRDefault="00477853" w:rsidP="00496602">
      <w:pPr>
        <w:shd w:val="clear" w:color="auto" w:fill="FDFDFD"/>
        <w:jc w:val="both"/>
        <w:rPr>
          <w:rFonts w:ascii="Arial" w:hAnsi="Arial" w:cs="Arial"/>
          <w:color w:val="000000" w:themeColor="text1"/>
          <w:lang w:val="en"/>
        </w:rPr>
      </w:pPr>
    </w:p>
    <w:p w:rsidR="002D3578" w:rsidRPr="00953FB3" w:rsidRDefault="002D3578"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 xml:space="preserve">The primary target for the virus are dendritic cells and mammary epithelial cells.  Mice that lack Sag-cognate T cells are immune to infection of MMTV.  Typically 6 months to a year after infection a female mouse will be found with mammary tumors.  This is caused by insertional mutagenesis, rather than the </w:t>
      </w:r>
      <w:r w:rsidRPr="00953FB3">
        <w:rPr>
          <w:rFonts w:ascii="Arial" w:hAnsi="Arial" w:cs="Arial"/>
          <w:color w:val="000000" w:themeColor="text1"/>
          <w:lang w:val="en"/>
        </w:rPr>
        <w:lastRenderedPageBreak/>
        <w:t>virus itself carrying an oncogene.  Transgenic mice expressing either WNT1 or FGF3 under the control of the MMTV LTR showed multiple mammary hyperplasias.  Metastasis is possible with MMTV induced mammary carcinoma.   </w:t>
      </w:r>
    </w:p>
    <w:p w:rsidR="00477853" w:rsidRPr="00953FB3" w:rsidRDefault="00477853" w:rsidP="00496602">
      <w:pPr>
        <w:shd w:val="clear" w:color="auto" w:fill="FDFDFD"/>
        <w:jc w:val="both"/>
        <w:rPr>
          <w:rFonts w:ascii="Arial" w:hAnsi="Arial" w:cs="Arial"/>
          <w:color w:val="000000" w:themeColor="text1"/>
          <w:lang w:val="en"/>
        </w:rPr>
      </w:pPr>
    </w:p>
    <w:p w:rsidR="002D3578" w:rsidRPr="00953FB3" w:rsidRDefault="002D3578"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MMTV has historically been a helpful model in understanding some aspects of human breast cancer.</w:t>
      </w:r>
    </w:p>
    <w:p w:rsidR="002D3578" w:rsidRPr="00953FB3" w:rsidRDefault="002D3578" w:rsidP="00496602">
      <w:pPr>
        <w:shd w:val="clear" w:color="auto" w:fill="FDFDFD"/>
        <w:jc w:val="both"/>
        <w:rPr>
          <w:rFonts w:ascii="Arial" w:hAnsi="Arial" w:cs="Arial"/>
          <w:color w:val="000000" w:themeColor="text1"/>
          <w:lang w:val="en"/>
        </w:rPr>
      </w:pPr>
    </w:p>
    <w:p w:rsidR="002D3578" w:rsidRPr="00953FB3" w:rsidRDefault="00477853" w:rsidP="00477853">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bCs/>
          <w:color w:val="000000" w:themeColor="text1"/>
          <w:lang w:val="en"/>
        </w:rPr>
        <w:t>QUESTIONS</w:t>
      </w:r>
      <w:r w:rsidRPr="00953FB3">
        <w:rPr>
          <w:rFonts w:ascii="Arial" w:hAnsi="Arial" w:cs="Arial"/>
          <w:color w:val="000000" w:themeColor="text1"/>
          <w:lang w:val="en"/>
        </w:rPr>
        <w:t xml:space="preserve">  </w:t>
      </w:r>
    </w:p>
    <w:p w:rsidR="002D3578" w:rsidRPr="00953FB3" w:rsidRDefault="002D3578" w:rsidP="00477853">
      <w:pPr>
        <w:pStyle w:val="ListParagraph"/>
        <w:shd w:val="clear" w:color="auto" w:fill="FDFDFD"/>
        <w:tabs>
          <w:tab w:val="left" w:pos="360"/>
        </w:tabs>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1.</w:t>
      </w:r>
      <w:r w:rsidR="00477853" w:rsidRPr="00953FB3">
        <w:rPr>
          <w:rFonts w:ascii="Arial" w:hAnsi="Arial" w:cs="Arial"/>
          <w:color w:val="000000" w:themeColor="text1"/>
          <w:lang w:val="en"/>
        </w:rPr>
        <w:t> </w:t>
      </w:r>
      <w:r w:rsidR="00477853" w:rsidRPr="00953FB3">
        <w:rPr>
          <w:rFonts w:ascii="Arial" w:hAnsi="Arial" w:cs="Arial"/>
          <w:color w:val="000000" w:themeColor="text1"/>
          <w:lang w:val="en"/>
        </w:rPr>
        <w:tab/>
      </w:r>
      <w:r w:rsidRPr="00953FB3">
        <w:rPr>
          <w:rFonts w:ascii="Arial" w:hAnsi="Arial" w:cs="Arial"/>
          <w:color w:val="000000" w:themeColor="text1"/>
          <w:lang w:val="en"/>
        </w:rPr>
        <w:t>Mouse Mammary Tumor Virus is transmitted to offspring in what way(s)?</w:t>
      </w:r>
    </w:p>
    <w:p w:rsidR="002D3578" w:rsidRPr="00953FB3" w:rsidRDefault="002D3578" w:rsidP="00477853">
      <w:pPr>
        <w:pStyle w:val="ListParagraph"/>
        <w:shd w:val="clear" w:color="auto" w:fill="FDFDFD"/>
        <w:tabs>
          <w:tab w:val="left" w:pos="720"/>
        </w:tabs>
        <w:spacing w:after="0" w:line="240" w:lineRule="auto"/>
        <w:ind w:hanging="360"/>
        <w:contextualSpacing/>
        <w:jc w:val="both"/>
        <w:rPr>
          <w:rFonts w:ascii="Arial" w:hAnsi="Arial" w:cs="Arial"/>
          <w:color w:val="000000" w:themeColor="text1"/>
          <w:lang w:val="en"/>
        </w:rPr>
      </w:pPr>
      <w:r w:rsidRPr="00953FB3">
        <w:rPr>
          <w:rFonts w:ascii="Arial" w:hAnsi="Arial" w:cs="Arial"/>
          <w:color w:val="000000" w:themeColor="text1"/>
          <w:lang w:val="en"/>
        </w:rPr>
        <w:t>a.</w:t>
      </w:r>
      <w:r w:rsidR="00477853" w:rsidRPr="00953FB3">
        <w:rPr>
          <w:rFonts w:ascii="Arial" w:hAnsi="Arial" w:cs="Arial"/>
          <w:color w:val="000000" w:themeColor="text1"/>
          <w:lang w:val="en"/>
        </w:rPr>
        <w:tab/>
      </w:r>
      <w:r w:rsidRPr="00953FB3">
        <w:rPr>
          <w:rFonts w:ascii="Arial" w:hAnsi="Arial" w:cs="Arial"/>
          <w:color w:val="000000" w:themeColor="text1"/>
          <w:lang w:val="en"/>
        </w:rPr>
        <w:t>Milk-borne transmission of virus</w:t>
      </w:r>
    </w:p>
    <w:p w:rsidR="002D3578" w:rsidRPr="00953FB3" w:rsidRDefault="002D3578" w:rsidP="00477853">
      <w:pPr>
        <w:pStyle w:val="ListParagraph"/>
        <w:shd w:val="clear" w:color="auto" w:fill="FDFDFD"/>
        <w:tabs>
          <w:tab w:val="left" w:pos="720"/>
        </w:tabs>
        <w:spacing w:after="0" w:line="240" w:lineRule="auto"/>
        <w:ind w:hanging="360"/>
        <w:contextualSpacing/>
        <w:jc w:val="both"/>
        <w:rPr>
          <w:rFonts w:ascii="Arial" w:hAnsi="Arial" w:cs="Arial"/>
          <w:color w:val="000000" w:themeColor="text1"/>
          <w:lang w:val="en"/>
        </w:rPr>
      </w:pPr>
      <w:r w:rsidRPr="00953FB3">
        <w:rPr>
          <w:rFonts w:ascii="Arial" w:hAnsi="Arial" w:cs="Arial"/>
          <w:color w:val="000000" w:themeColor="text1"/>
          <w:lang w:val="en"/>
        </w:rPr>
        <w:t>b. </w:t>
      </w:r>
      <w:r w:rsidR="00477853" w:rsidRPr="00953FB3">
        <w:rPr>
          <w:rFonts w:ascii="Arial" w:hAnsi="Arial" w:cs="Arial"/>
          <w:color w:val="000000" w:themeColor="text1"/>
          <w:lang w:val="en"/>
        </w:rPr>
        <w:tab/>
      </w:r>
      <w:r w:rsidRPr="00953FB3">
        <w:rPr>
          <w:rFonts w:ascii="Arial" w:hAnsi="Arial" w:cs="Arial"/>
          <w:color w:val="000000" w:themeColor="text1"/>
          <w:lang w:val="en"/>
        </w:rPr>
        <w:t>Oral transmission from mother while cleaning after labor</w:t>
      </w:r>
    </w:p>
    <w:p w:rsidR="002D3578" w:rsidRPr="00953FB3" w:rsidRDefault="002D3578" w:rsidP="00477853">
      <w:pPr>
        <w:pStyle w:val="ListParagraph"/>
        <w:shd w:val="clear" w:color="auto" w:fill="FDFDFD"/>
        <w:tabs>
          <w:tab w:val="left" w:pos="720"/>
        </w:tabs>
        <w:spacing w:after="0" w:line="240" w:lineRule="auto"/>
        <w:ind w:hanging="360"/>
        <w:contextualSpacing/>
        <w:jc w:val="both"/>
        <w:rPr>
          <w:rFonts w:ascii="Arial" w:hAnsi="Arial" w:cs="Arial"/>
          <w:color w:val="000000" w:themeColor="text1"/>
          <w:lang w:val="en"/>
        </w:rPr>
      </w:pPr>
      <w:r w:rsidRPr="00953FB3">
        <w:rPr>
          <w:rFonts w:ascii="Arial" w:hAnsi="Arial" w:cs="Arial"/>
          <w:color w:val="000000" w:themeColor="text1"/>
          <w:lang w:val="en"/>
        </w:rPr>
        <w:t>c. </w:t>
      </w:r>
      <w:r w:rsidR="00477853" w:rsidRPr="00953FB3">
        <w:rPr>
          <w:rFonts w:ascii="Arial" w:hAnsi="Arial" w:cs="Arial"/>
          <w:color w:val="000000" w:themeColor="text1"/>
          <w:lang w:val="en"/>
        </w:rPr>
        <w:tab/>
      </w:r>
      <w:r w:rsidRPr="00953FB3">
        <w:rPr>
          <w:rFonts w:ascii="Arial" w:hAnsi="Arial" w:cs="Arial"/>
          <w:color w:val="000000" w:themeColor="text1"/>
          <w:lang w:val="en"/>
        </w:rPr>
        <w:t>Fecal oral transmission</w:t>
      </w:r>
    </w:p>
    <w:p w:rsidR="002D3578" w:rsidRPr="00953FB3" w:rsidRDefault="002D3578" w:rsidP="00477853">
      <w:pPr>
        <w:pStyle w:val="ListParagraph"/>
        <w:shd w:val="clear" w:color="auto" w:fill="FDFDFD"/>
        <w:tabs>
          <w:tab w:val="left" w:pos="720"/>
        </w:tabs>
        <w:spacing w:after="0" w:line="240" w:lineRule="auto"/>
        <w:ind w:hanging="360"/>
        <w:contextualSpacing/>
        <w:jc w:val="both"/>
        <w:rPr>
          <w:rFonts w:ascii="Arial" w:hAnsi="Arial" w:cs="Arial"/>
          <w:color w:val="000000" w:themeColor="text1"/>
          <w:lang w:val="en"/>
        </w:rPr>
      </w:pPr>
      <w:r w:rsidRPr="00953FB3">
        <w:rPr>
          <w:rFonts w:ascii="Arial" w:hAnsi="Arial" w:cs="Arial"/>
          <w:color w:val="000000" w:themeColor="text1"/>
          <w:lang w:val="en"/>
        </w:rPr>
        <w:t>d. </w:t>
      </w:r>
      <w:r w:rsidR="00477853" w:rsidRPr="00953FB3">
        <w:rPr>
          <w:rFonts w:ascii="Arial" w:hAnsi="Arial" w:cs="Arial"/>
          <w:color w:val="000000" w:themeColor="text1"/>
          <w:lang w:val="en"/>
        </w:rPr>
        <w:tab/>
      </w:r>
      <w:r w:rsidRPr="00953FB3">
        <w:rPr>
          <w:rFonts w:ascii="Arial" w:hAnsi="Arial" w:cs="Arial"/>
          <w:color w:val="000000" w:themeColor="text1"/>
          <w:lang w:val="en"/>
        </w:rPr>
        <w:t>Germline transmission</w:t>
      </w:r>
    </w:p>
    <w:p w:rsidR="002D3578" w:rsidRPr="00953FB3" w:rsidRDefault="002D3578" w:rsidP="00477853">
      <w:pPr>
        <w:pStyle w:val="ListParagraph"/>
        <w:shd w:val="clear" w:color="auto" w:fill="FDFDFD"/>
        <w:tabs>
          <w:tab w:val="left" w:pos="720"/>
        </w:tabs>
        <w:spacing w:after="0" w:line="240" w:lineRule="auto"/>
        <w:ind w:hanging="360"/>
        <w:contextualSpacing/>
        <w:jc w:val="both"/>
        <w:rPr>
          <w:rFonts w:ascii="Arial" w:hAnsi="Arial" w:cs="Arial"/>
          <w:color w:val="000000" w:themeColor="text1"/>
          <w:lang w:val="en"/>
        </w:rPr>
      </w:pPr>
      <w:r w:rsidRPr="00953FB3">
        <w:rPr>
          <w:rFonts w:ascii="Arial" w:hAnsi="Arial" w:cs="Arial"/>
          <w:color w:val="000000" w:themeColor="text1"/>
          <w:lang w:val="en"/>
        </w:rPr>
        <w:t>e. </w:t>
      </w:r>
      <w:r w:rsidR="00477853" w:rsidRPr="00953FB3">
        <w:rPr>
          <w:rFonts w:ascii="Arial" w:hAnsi="Arial" w:cs="Arial"/>
          <w:color w:val="000000" w:themeColor="text1"/>
          <w:lang w:val="en"/>
        </w:rPr>
        <w:tab/>
        <w:t>a</w:t>
      </w:r>
      <w:r w:rsidRPr="00953FB3">
        <w:rPr>
          <w:rFonts w:ascii="Arial" w:hAnsi="Arial" w:cs="Arial"/>
          <w:color w:val="000000" w:themeColor="text1"/>
          <w:lang w:val="en"/>
        </w:rPr>
        <w:t xml:space="preserve"> and </w:t>
      </w:r>
      <w:r w:rsidR="00477853" w:rsidRPr="00953FB3">
        <w:rPr>
          <w:rFonts w:ascii="Arial" w:hAnsi="Arial" w:cs="Arial"/>
          <w:color w:val="000000" w:themeColor="text1"/>
          <w:lang w:val="en"/>
        </w:rPr>
        <w:t>d</w:t>
      </w:r>
    </w:p>
    <w:p w:rsidR="002D3578" w:rsidRPr="00953FB3" w:rsidRDefault="002D3578" w:rsidP="00477853">
      <w:pPr>
        <w:pStyle w:val="ListParagraph"/>
        <w:shd w:val="clear" w:color="auto" w:fill="FDFDFD"/>
        <w:tabs>
          <w:tab w:val="left" w:pos="360"/>
        </w:tabs>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2</w:t>
      </w:r>
      <w:r w:rsidR="00477853" w:rsidRPr="00953FB3">
        <w:rPr>
          <w:rFonts w:ascii="Arial" w:hAnsi="Arial" w:cs="Arial"/>
          <w:color w:val="000000" w:themeColor="text1"/>
          <w:lang w:val="en"/>
        </w:rPr>
        <w:t>.</w:t>
      </w:r>
      <w:r w:rsidR="00477853" w:rsidRPr="00953FB3">
        <w:rPr>
          <w:rFonts w:ascii="Arial" w:hAnsi="Arial" w:cs="Arial"/>
          <w:color w:val="000000" w:themeColor="text1"/>
          <w:lang w:val="en"/>
        </w:rPr>
        <w:tab/>
      </w:r>
      <w:r w:rsidRPr="00953FB3">
        <w:rPr>
          <w:rFonts w:ascii="Arial" w:hAnsi="Arial" w:cs="Arial"/>
          <w:color w:val="000000" w:themeColor="text1"/>
          <w:lang w:val="en"/>
        </w:rPr>
        <w:t>MMTV enters the gut epithelium via what type of cell?</w:t>
      </w:r>
    </w:p>
    <w:p w:rsidR="002D3578" w:rsidRPr="00953FB3" w:rsidRDefault="002D3578" w:rsidP="00477853">
      <w:pPr>
        <w:pStyle w:val="ListParagraph"/>
        <w:shd w:val="clear" w:color="auto" w:fill="FDFDFD"/>
        <w:tabs>
          <w:tab w:val="left" w:pos="720"/>
        </w:tabs>
        <w:spacing w:after="0" w:line="240" w:lineRule="auto"/>
        <w:ind w:hanging="360"/>
        <w:contextualSpacing/>
        <w:jc w:val="both"/>
        <w:rPr>
          <w:rFonts w:ascii="Arial" w:hAnsi="Arial" w:cs="Arial"/>
          <w:color w:val="000000" w:themeColor="text1"/>
          <w:lang w:val="en"/>
        </w:rPr>
      </w:pPr>
      <w:r w:rsidRPr="00953FB3">
        <w:rPr>
          <w:rFonts w:ascii="Arial" w:hAnsi="Arial" w:cs="Arial"/>
          <w:color w:val="000000" w:themeColor="text1"/>
          <w:lang w:val="en"/>
        </w:rPr>
        <w:t>a.</w:t>
      </w:r>
      <w:r w:rsidR="00477853" w:rsidRPr="00953FB3">
        <w:rPr>
          <w:rFonts w:ascii="Arial" w:hAnsi="Arial" w:cs="Arial"/>
          <w:color w:val="000000" w:themeColor="text1"/>
          <w:lang w:val="en"/>
        </w:rPr>
        <w:tab/>
      </w:r>
      <w:r w:rsidRPr="00953FB3">
        <w:rPr>
          <w:rFonts w:ascii="Arial" w:hAnsi="Arial" w:cs="Arial"/>
          <w:color w:val="000000" w:themeColor="text1"/>
          <w:lang w:val="en"/>
        </w:rPr>
        <w:t>M cell</w:t>
      </w:r>
    </w:p>
    <w:p w:rsidR="002D3578" w:rsidRPr="00953FB3" w:rsidRDefault="002D3578" w:rsidP="00477853">
      <w:pPr>
        <w:pStyle w:val="ListParagraph"/>
        <w:shd w:val="clear" w:color="auto" w:fill="FDFDFD"/>
        <w:tabs>
          <w:tab w:val="left" w:pos="720"/>
        </w:tabs>
        <w:spacing w:after="0" w:line="240" w:lineRule="auto"/>
        <w:ind w:hanging="360"/>
        <w:contextualSpacing/>
        <w:jc w:val="both"/>
        <w:rPr>
          <w:rFonts w:ascii="Arial" w:hAnsi="Arial" w:cs="Arial"/>
          <w:color w:val="000000" w:themeColor="text1"/>
          <w:lang w:val="en"/>
        </w:rPr>
      </w:pPr>
      <w:r w:rsidRPr="00953FB3">
        <w:rPr>
          <w:rFonts w:ascii="Arial" w:hAnsi="Arial" w:cs="Arial"/>
          <w:color w:val="000000" w:themeColor="text1"/>
          <w:lang w:val="en"/>
        </w:rPr>
        <w:t>b.</w:t>
      </w:r>
      <w:r w:rsidR="00477853" w:rsidRPr="00953FB3">
        <w:rPr>
          <w:rFonts w:ascii="Arial" w:hAnsi="Arial" w:cs="Arial"/>
          <w:color w:val="000000" w:themeColor="text1"/>
          <w:lang w:val="en"/>
        </w:rPr>
        <w:t>  </w:t>
      </w:r>
      <w:r w:rsidR="00477853" w:rsidRPr="00953FB3">
        <w:rPr>
          <w:rFonts w:ascii="Arial" w:hAnsi="Arial" w:cs="Arial"/>
          <w:color w:val="000000" w:themeColor="text1"/>
          <w:lang w:val="en"/>
        </w:rPr>
        <w:tab/>
      </w:r>
      <w:r w:rsidRPr="00953FB3">
        <w:rPr>
          <w:rFonts w:ascii="Arial" w:hAnsi="Arial" w:cs="Arial"/>
          <w:color w:val="000000" w:themeColor="text1"/>
          <w:lang w:val="en"/>
        </w:rPr>
        <w:t>Goblet cell</w:t>
      </w:r>
    </w:p>
    <w:p w:rsidR="002D3578" w:rsidRPr="00953FB3" w:rsidRDefault="002D3578" w:rsidP="00477853">
      <w:pPr>
        <w:pStyle w:val="ListParagraph"/>
        <w:shd w:val="clear" w:color="auto" w:fill="FDFDFD"/>
        <w:tabs>
          <w:tab w:val="left" w:pos="720"/>
        </w:tabs>
        <w:spacing w:after="0" w:line="240" w:lineRule="auto"/>
        <w:ind w:hanging="360"/>
        <w:contextualSpacing/>
        <w:jc w:val="both"/>
        <w:rPr>
          <w:rFonts w:ascii="Arial" w:hAnsi="Arial" w:cs="Arial"/>
          <w:color w:val="000000" w:themeColor="text1"/>
          <w:lang w:val="en"/>
        </w:rPr>
      </w:pPr>
      <w:r w:rsidRPr="00953FB3">
        <w:rPr>
          <w:rFonts w:ascii="Arial" w:hAnsi="Arial" w:cs="Arial"/>
          <w:color w:val="000000" w:themeColor="text1"/>
          <w:lang w:val="en"/>
        </w:rPr>
        <w:t>c.</w:t>
      </w:r>
      <w:r w:rsidR="00477853" w:rsidRPr="00953FB3">
        <w:rPr>
          <w:rFonts w:ascii="Arial" w:hAnsi="Arial" w:cs="Arial"/>
          <w:color w:val="000000" w:themeColor="text1"/>
          <w:lang w:val="en"/>
        </w:rPr>
        <w:tab/>
      </w:r>
      <w:r w:rsidRPr="00953FB3">
        <w:rPr>
          <w:rFonts w:ascii="Arial" w:hAnsi="Arial" w:cs="Arial"/>
          <w:color w:val="000000" w:themeColor="text1"/>
          <w:lang w:val="en"/>
        </w:rPr>
        <w:t>Paneth cell</w:t>
      </w:r>
    </w:p>
    <w:p w:rsidR="002D3578" w:rsidRPr="00953FB3" w:rsidRDefault="002D3578" w:rsidP="00477853">
      <w:pPr>
        <w:pStyle w:val="ListParagraph"/>
        <w:shd w:val="clear" w:color="auto" w:fill="FDFDFD"/>
        <w:tabs>
          <w:tab w:val="left" w:pos="720"/>
        </w:tabs>
        <w:spacing w:after="0" w:line="240" w:lineRule="auto"/>
        <w:ind w:hanging="360"/>
        <w:contextualSpacing/>
        <w:jc w:val="both"/>
        <w:rPr>
          <w:rFonts w:ascii="Arial" w:hAnsi="Arial" w:cs="Arial"/>
          <w:color w:val="000000" w:themeColor="text1"/>
          <w:lang w:val="en"/>
        </w:rPr>
      </w:pPr>
      <w:r w:rsidRPr="00953FB3">
        <w:rPr>
          <w:rFonts w:ascii="Arial" w:hAnsi="Arial" w:cs="Arial"/>
          <w:color w:val="000000" w:themeColor="text1"/>
          <w:lang w:val="en"/>
        </w:rPr>
        <w:t>d. </w:t>
      </w:r>
      <w:r w:rsidR="00477853" w:rsidRPr="00953FB3">
        <w:rPr>
          <w:rFonts w:ascii="Arial" w:hAnsi="Arial" w:cs="Arial"/>
          <w:color w:val="000000" w:themeColor="text1"/>
          <w:lang w:val="en"/>
        </w:rPr>
        <w:tab/>
      </w:r>
      <w:r w:rsidRPr="00953FB3">
        <w:rPr>
          <w:rFonts w:ascii="Arial" w:hAnsi="Arial" w:cs="Arial"/>
          <w:color w:val="000000" w:themeColor="text1"/>
          <w:lang w:val="en"/>
        </w:rPr>
        <w:t>Enterocytes</w:t>
      </w:r>
    </w:p>
    <w:p w:rsidR="002D3578" w:rsidRPr="00953FB3" w:rsidRDefault="002D3578" w:rsidP="00477853">
      <w:pPr>
        <w:pStyle w:val="ListParagraph"/>
        <w:shd w:val="clear" w:color="auto" w:fill="FDFDFD"/>
        <w:tabs>
          <w:tab w:val="left" w:pos="360"/>
        </w:tabs>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3</w:t>
      </w:r>
      <w:r w:rsidR="00477853" w:rsidRPr="00953FB3">
        <w:rPr>
          <w:rFonts w:ascii="Arial" w:hAnsi="Arial" w:cs="Arial"/>
          <w:color w:val="000000" w:themeColor="text1"/>
          <w:lang w:val="en"/>
        </w:rPr>
        <w:t>.</w:t>
      </w:r>
      <w:r w:rsidR="00477853" w:rsidRPr="00953FB3">
        <w:rPr>
          <w:rFonts w:ascii="Arial" w:hAnsi="Arial" w:cs="Arial"/>
          <w:color w:val="000000" w:themeColor="text1"/>
          <w:lang w:val="en"/>
        </w:rPr>
        <w:tab/>
      </w:r>
      <w:r w:rsidRPr="00953FB3">
        <w:rPr>
          <w:rFonts w:ascii="Arial" w:hAnsi="Arial" w:cs="Arial"/>
          <w:color w:val="000000" w:themeColor="text1"/>
          <w:lang w:val="en"/>
        </w:rPr>
        <w:t>MMTV causes mammary carcinoma in mice via what process?</w:t>
      </w:r>
    </w:p>
    <w:p w:rsidR="002D3578" w:rsidRPr="00953FB3" w:rsidRDefault="002D3578" w:rsidP="00477853">
      <w:pPr>
        <w:pStyle w:val="ListParagraph"/>
        <w:shd w:val="clear" w:color="auto" w:fill="FDFDFD"/>
        <w:tabs>
          <w:tab w:val="left" w:pos="720"/>
        </w:tabs>
        <w:spacing w:after="0" w:line="240" w:lineRule="auto"/>
        <w:ind w:hanging="360"/>
        <w:contextualSpacing/>
        <w:jc w:val="both"/>
        <w:rPr>
          <w:rFonts w:ascii="Arial" w:hAnsi="Arial" w:cs="Arial"/>
          <w:color w:val="000000" w:themeColor="text1"/>
          <w:lang w:val="en"/>
        </w:rPr>
      </w:pPr>
      <w:r w:rsidRPr="00953FB3">
        <w:rPr>
          <w:rFonts w:ascii="Arial" w:hAnsi="Arial" w:cs="Arial"/>
          <w:color w:val="000000" w:themeColor="text1"/>
          <w:lang w:val="en"/>
        </w:rPr>
        <w:t>a. </w:t>
      </w:r>
      <w:r w:rsidR="00477853" w:rsidRPr="00953FB3">
        <w:rPr>
          <w:rFonts w:ascii="Arial" w:hAnsi="Arial" w:cs="Arial"/>
          <w:color w:val="000000" w:themeColor="text1"/>
          <w:lang w:val="en"/>
        </w:rPr>
        <w:tab/>
      </w:r>
      <w:r w:rsidRPr="00953FB3">
        <w:rPr>
          <w:rFonts w:ascii="Arial" w:hAnsi="Arial" w:cs="Arial"/>
          <w:color w:val="000000" w:themeColor="text1"/>
          <w:lang w:val="en"/>
        </w:rPr>
        <w:t xml:space="preserve">Delivery of the </w:t>
      </w:r>
      <w:r w:rsidRPr="00953FB3">
        <w:rPr>
          <w:rFonts w:ascii="Arial" w:hAnsi="Arial" w:cs="Arial"/>
          <w:i/>
          <w:iCs/>
          <w:color w:val="000000" w:themeColor="text1"/>
          <w:lang w:val="en"/>
        </w:rPr>
        <w:t xml:space="preserve">myc </w:t>
      </w:r>
      <w:r w:rsidRPr="00953FB3">
        <w:rPr>
          <w:rFonts w:ascii="Arial" w:hAnsi="Arial" w:cs="Arial"/>
          <w:color w:val="000000" w:themeColor="text1"/>
          <w:lang w:val="en"/>
        </w:rPr>
        <w:t>oncogene</w:t>
      </w:r>
    </w:p>
    <w:p w:rsidR="002D3578" w:rsidRPr="00953FB3" w:rsidRDefault="002D3578" w:rsidP="00477853">
      <w:pPr>
        <w:pStyle w:val="ListParagraph"/>
        <w:shd w:val="clear" w:color="auto" w:fill="FDFDFD"/>
        <w:tabs>
          <w:tab w:val="left" w:pos="720"/>
        </w:tabs>
        <w:spacing w:after="0" w:line="240" w:lineRule="auto"/>
        <w:ind w:hanging="360"/>
        <w:contextualSpacing/>
        <w:jc w:val="both"/>
        <w:rPr>
          <w:rFonts w:ascii="Arial" w:hAnsi="Arial" w:cs="Arial"/>
          <w:color w:val="000000" w:themeColor="text1"/>
          <w:lang w:val="en"/>
        </w:rPr>
      </w:pPr>
      <w:r w:rsidRPr="00953FB3">
        <w:rPr>
          <w:rFonts w:ascii="Arial" w:hAnsi="Arial" w:cs="Arial"/>
          <w:color w:val="000000" w:themeColor="text1"/>
          <w:lang w:val="en"/>
        </w:rPr>
        <w:t>b. </w:t>
      </w:r>
      <w:r w:rsidR="00477853" w:rsidRPr="00953FB3">
        <w:rPr>
          <w:rFonts w:ascii="Arial" w:hAnsi="Arial" w:cs="Arial"/>
          <w:color w:val="000000" w:themeColor="text1"/>
          <w:lang w:val="en"/>
        </w:rPr>
        <w:tab/>
      </w:r>
      <w:r w:rsidRPr="00953FB3">
        <w:rPr>
          <w:rFonts w:ascii="Arial" w:hAnsi="Arial" w:cs="Arial"/>
          <w:color w:val="000000" w:themeColor="text1"/>
          <w:lang w:val="en"/>
        </w:rPr>
        <w:t>Activation of murine endogenous oncogenes</w:t>
      </w:r>
    </w:p>
    <w:p w:rsidR="002D3578" w:rsidRPr="00953FB3" w:rsidRDefault="002D3578" w:rsidP="00477853">
      <w:pPr>
        <w:pStyle w:val="ListParagraph"/>
        <w:shd w:val="clear" w:color="auto" w:fill="FDFDFD"/>
        <w:tabs>
          <w:tab w:val="left" w:pos="720"/>
        </w:tabs>
        <w:spacing w:after="0" w:line="240" w:lineRule="auto"/>
        <w:ind w:hanging="360"/>
        <w:contextualSpacing/>
        <w:jc w:val="both"/>
        <w:rPr>
          <w:rFonts w:ascii="Arial" w:hAnsi="Arial" w:cs="Arial"/>
          <w:color w:val="000000" w:themeColor="text1"/>
          <w:lang w:val="en"/>
        </w:rPr>
      </w:pPr>
      <w:r w:rsidRPr="00953FB3">
        <w:rPr>
          <w:rFonts w:ascii="Arial" w:hAnsi="Arial" w:cs="Arial"/>
          <w:color w:val="000000" w:themeColor="text1"/>
          <w:lang w:val="en"/>
        </w:rPr>
        <w:t>c. </w:t>
      </w:r>
      <w:r w:rsidR="00477853" w:rsidRPr="00953FB3">
        <w:rPr>
          <w:rFonts w:ascii="Arial" w:hAnsi="Arial" w:cs="Arial"/>
          <w:color w:val="000000" w:themeColor="text1"/>
          <w:lang w:val="en"/>
        </w:rPr>
        <w:tab/>
      </w:r>
      <w:r w:rsidRPr="00953FB3">
        <w:rPr>
          <w:rFonts w:ascii="Arial" w:hAnsi="Arial" w:cs="Arial"/>
          <w:color w:val="000000" w:themeColor="text1"/>
          <w:lang w:val="en"/>
        </w:rPr>
        <w:t>Insertional mutagenesis</w:t>
      </w:r>
    </w:p>
    <w:p w:rsidR="002D3578" w:rsidRPr="00953FB3" w:rsidRDefault="002D3578" w:rsidP="00477853">
      <w:pPr>
        <w:pStyle w:val="ListParagraph"/>
        <w:shd w:val="clear" w:color="auto" w:fill="FDFDFD"/>
        <w:tabs>
          <w:tab w:val="left" w:pos="720"/>
        </w:tabs>
        <w:spacing w:after="0" w:line="240" w:lineRule="auto"/>
        <w:ind w:hanging="360"/>
        <w:contextualSpacing/>
        <w:jc w:val="both"/>
        <w:rPr>
          <w:rFonts w:ascii="Arial" w:hAnsi="Arial" w:cs="Arial"/>
          <w:color w:val="000000" w:themeColor="text1"/>
          <w:lang w:val="en"/>
        </w:rPr>
      </w:pPr>
      <w:r w:rsidRPr="00953FB3">
        <w:rPr>
          <w:rFonts w:ascii="Arial" w:hAnsi="Arial" w:cs="Arial"/>
          <w:color w:val="000000" w:themeColor="text1"/>
          <w:lang w:val="en"/>
        </w:rPr>
        <w:t>d. </w:t>
      </w:r>
      <w:r w:rsidR="00477853" w:rsidRPr="00953FB3">
        <w:rPr>
          <w:rFonts w:ascii="Arial" w:hAnsi="Arial" w:cs="Arial"/>
          <w:color w:val="000000" w:themeColor="text1"/>
          <w:lang w:val="en"/>
        </w:rPr>
        <w:tab/>
      </w:r>
      <w:r w:rsidRPr="00953FB3">
        <w:rPr>
          <w:rFonts w:ascii="Arial" w:hAnsi="Arial" w:cs="Arial"/>
          <w:color w:val="000000" w:themeColor="text1"/>
          <w:lang w:val="en"/>
        </w:rPr>
        <w:t>Viral inactivation of tumor suppressor genes.</w:t>
      </w:r>
    </w:p>
    <w:p w:rsidR="002D3578" w:rsidRPr="00953FB3" w:rsidRDefault="002D3578" w:rsidP="00477853">
      <w:pPr>
        <w:shd w:val="clear" w:color="auto" w:fill="FDFDFD"/>
        <w:tabs>
          <w:tab w:val="left" w:pos="720"/>
        </w:tabs>
        <w:ind w:left="720" w:hanging="360"/>
        <w:jc w:val="both"/>
        <w:rPr>
          <w:rFonts w:ascii="Arial" w:hAnsi="Arial" w:cs="Arial"/>
          <w:color w:val="000000" w:themeColor="text1"/>
          <w:lang w:val="en"/>
        </w:rPr>
      </w:pPr>
    </w:p>
    <w:p w:rsidR="002D3578" w:rsidRPr="00953FB3" w:rsidRDefault="00477853" w:rsidP="00477853">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bCs/>
          <w:color w:val="000000" w:themeColor="text1"/>
          <w:lang w:val="en"/>
        </w:rPr>
        <w:t>ANSWERS</w:t>
      </w:r>
    </w:p>
    <w:p w:rsidR="002D3578" w:rsidRPr="00953FB3" w:rsidRDefault="002D3578" w:rsidP="00477853">
      <w:pPr>
        <w:pStyle w:val="ListParagraph"/>
        <w:shd w:val="clear" w:color="auto" w:fill="FDFDFD"/>
        <w:tabs>
          <w:tab w:val="left" w:pos="360"/>
        </w:tabs>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1.</w:t>
      </w:r>
      <w:r w:rsidR="00477853" w:rsidRPr="00953FB3">
        <w:rPr>
          <w:rFonts w:ascii="Arial" w:hAnsi="Arial" w:cs="Arial"/>
          <w:color w:val="000000" w:themeColor="text1"/>
          <w:lang w:val="en"/>
        </w:rPr>
        <w:tab/>
        <w:t>e</w:t>
      </w:r>
    </w:p>
    <w:p w:rsidR="002D3578" w:rsidRPr="00953FB3" w:rsidRDefault="002D3578" w:rsidP="00477853">
      <w:pPr>
        <w:pStyle w:val="ListParagraph"/>
        <w:shd w:val="clear" w:color="auto" w:fill="FDFDFD"/>
        <w:tabs>
          <w:tab w:val="left" w:pos="360"/>
        </w:tabs>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2</w:t>
      </w:r>
      <w:r w:rsidR="00477853" w:rsidRPr="00953FB3">
        <w:rPr>
          <w:rFonts w:ascii="Arial" w:hAnsi="Arial" w:cs="Arial"/>
          <w:color w:val="000000" w:themeColor="text1"/>
          <w:lang w:val="en"/>
        </w:rPr>
        <w:t>.</w:t>
      </w:r>
      <w:r w:rsidR="00477853" w:rsidRPr="00953FB3">
        <w:rPr>
          <w:rFonts w:ascii="Arial" w:hAnsi="Arial" w:cs="Arial"/>
          <w:color w:val="000000" w:themeColor="text1"/>
          <w:lang w:val="en"/>
        </w:rPr>
        <w:tab/>
        <w:t>a</w:t>
      </w:r>
    </w:p>
    <w:p w:rsidR="002D3578" w:rsidRPr="00953FB3" w:rsidRDefault="002D3578" w:rsidP="00477853">
      <w:pPr>
        <w:pStyle w:val="ListParagraph"/>
        <w:shd w:val="clear" w:color="auto" w:fill="FDFDFD"/>
        <w:tabs>
          <w:tab w:val="left" w:pos="360"/>
        </w:tabs>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3. </w:t>
      </w:r>
      <w:r w:rsidR="00477853" w:rsidRPr="00953FB3">
        <w:rPr>
          <w:rFonts w:ascii="Arial" w:hAnsi="Arial" w:cs="Arial"/>
          <w:color w:val="000000" w:themeColor="text1"/>
          <w:lang w:val="en"/>
        </w:rPr>
        <w:tab/>
        <w:t>c</w:t>
      </w:r>
      <w:r w:rsidRPr="00953FB3">
        <w:rPr>
          <w:rFonts w:ascii="Arial" w:hAnsi="Arial" w:cs="Arial"/>
          <w:color w:val="000000" w:themeColor="text1"/>
          <w:lang w:val="en"/>
        </w:rPr>
        <w:t xml:space="preserve"> </w:t>
      </w:r>
    </w:p>
    <w:p w:rsidR="002D3578" w:rsidRPr="00953FB3" w:rsidRDefault="002D3578" w:rsidP="00496602">
      <w:pPr>
        <w:shd w:val="clear" w:color="auto" w:fill="FDFDFD"/>
        <w:jc w:val="both"/>
        <w:rPr>
          <w:rFonts w:ascii="Arial" w:hAnsi="Arial" w:cs="Arial"/>
          <w:color w:val="000000" w:themeColor="text1"/>
          <w:lang w:val="en"/>
        </w:rPr>
      </w:pPr>
    </w:p>
    <w:p w:rsidR="002D3578" w:rsidRPr="00953FB3" w:rsidRDefault="002D3578" w:rsidP="00477853">
      <w:pPr>
        <w:shd w:val="clear" w:color="auto" w:fill="FDFDFD"/>
        <w:tabs>
          <w:tab w:val="num" w:pos="360"/>
        </w:tabs>
        <w:jc w:val="both"/>
        <w:rPr>
          <w:rFonts w:ascii="Arial" w:eastAsia="Times New Roman" w:hAnsi="Arial" w:cs="Arial"/>
          <w:b/>
          <w:color w:val="000000" w:themeColor="text1"/>
        </w:rPr>
      </w:pPr>
    </w:p>
    <w:p w:rsidR="000B1FE5" w:rsidRPr="00953FB3" w:rsidRDefault="000B1FE5" w:rsidP="00496602">
      <w:pPr>
        <w:shd w:val="clear" w:color="auto" w:fill="FDFDFD"/>
        <w:tabs>
          <w:tab w:val="left" w:pos="0"/>
        </w:tabs>
        <w:jc w:val="both"/>
        <w:rPr>
          <w:rFonts w:ascii="Arial" w:eastAsia="Times New Roman" w:hAnsi="Arial" w:cs="Arial"/>
          <w:b/>
          <w:color w:val="000000" w:themeColor="text1"/>
        </w:rPr>
      </w:pPr>
      <w:r w:rsidRPr="00953FB3">
        <w:rPr>
          <w:rFonts w:ascii="Arial" w:eastAsia="Times New Roman" w:hAnsi="Arial" w:cs="Arial"/>
          <w:b/>
          <w:color w:val="000000" w:themeColor="text1"/>
        </w:rPr>
        <w:t>Kaye et al. Role of Feline Immunodeficiency Virus in Lymphomagenesis – Going Alone or Colluding?, pp. 24-33</w:t>
      </w:r>
    </w:p>
    <w:p w:rsidR="009269E9" w:rsidRPr="00953FB3" w:rsidRDefault="009269E9" w:rsidP="00496602">
      <w:pPr>
        <w:shd w:val="clear" w:color="auto" w:fill="FDFDFD"/>
        <w:jc w:val="both"/>
        <w:rPr>
          <w:rFonts w:ascii="Arial" w:hAnsi="Arial" w:cs="Arial"/>
          <w:color w:val="000000" w:themeColor="text1"/>
          <w:lang w:val="en"/>
        </w:rPr>
      </w:pPr>
    </w:p>
    <w:p w:rsidR="002416FD" w:rsidRPr="00953FB3" w:rsidRDefault="002416FD"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Domain 1: Management of Spontaneous &amp; Experimentally-Induced Diseases &amp; Conditions</w:t>
      </w:r>
    </w:p>
    <w:p w:rsidR="002416FD" w:rsidRPr="00953FB3" w:rsidRDefault="009269E9"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Secondary S</w:t>
      </w:r>
      <w:r w:rsidR="002416FD" w:rsidRPr="00953FB3">
        <w:rPr>
          <w:rFonts w:ascii="Arial" w:hAnsi="Arial" w:cs="Arial"/>
          <w:color w:val="000000" w:themeColor="text1"/>
          <w:lang w:val="en"/>
        </w:rPr>
        <w:t>pecies</w:t>
      </w:r>
      <w:r w:rsidRPr="00953FB3">
        <w:rPr>
          <w:rFonts w:ascii="Arial" w:hAnsi="Arial" w:cs="Arial"/>
          <w:color w:val="000000" w:themeColor="text1"/>
          <w:lang w:val="en"/>
        </w:rPr>
        <w:t>:</w:t>
      </w:r>
      <w:r w:rsidR="002416FD" w:rsidRPr="00953FB3">
        <w:rPr>
          <w:rFonts w:ascii="Arial" w:hAnsi="Arial" w:cs="Arial"/>
          <w:color w:val="000000" w:themeColor="text1"/>
          <w:lang w:val="en"/>
        </w:rPr>
        <w:t xml:space="preserve"> </w:t>
      </w:r>
      <w:r w:rsidRPr="00953FB3">
        <w:rPr>
          <w:rFonts w:ascii="Arial" w:hAnsi="Arial" w:cs="Arial"/>
          <w:color w:val="000000" w:themeColor="text1"/>
          <w:lang w:val="en"/>
        </w:rPr>
        <w:t>C</w:t>
      </w:r>
      <w:r w:rsidR="002416FD" w:rsidRPr="00953FB3">
        <w:rPr>
          <w:rFonts w:ascii="Arial" w:hAnsi="Arial" w:cs="Arial"/>
          <w:color w:val="000000" w:themeColor="text1"/>
          <w:lang w:val="en"/>
        </w:rPr>
        <w:t>at</w:t>
      </w:r>
      <w:r w:rsidRPr="00953FB3">
        <w:rPr>
          <w:rFonts w:ascii="Arial" w:hAnsi="Arial" w:cs="Arial"/>
          <w:color w:val="000000" w:themeColor="text1"/>
          <w:lang w:val="en"/>
        </w:rPr>
        <w:t xml:space="preserve"> (Felis catus domesticus)</w:t>
      </w:r>
    </w:p>
    <w:p w:rsidR="009269E9" w:rsidRPr="00953FB3" w:rsidRDefault="009269E9" w:rsidP="00496602">
      <w:pPr>
        <w:shd w:val="clear" w:color="auto" w:fill="FDFDFD"/>
        <w:jc w:val="both"/>
        <w:rPr>
          <w:rFonts w:ascii="Arial" w:hAnsi="Arial" w:cs="Arial"/>
          <w:color w:val="000000" w:themeColor="text1"/>
          <w:lang w:val="en"/>
        </w:rPr>
      </w:pPr>
    </w:p>
    <w:p w:rsidR="002416FD" w:rsidRPr="00953FB3" w:rsidRDefault="009269E9" w:rsidP="00496602">
      <w:pPr>
        <w:shd w:val="clear" w:color="auto" w:fill="FDFDFD"/>
        <w:jc w:val="both"/>
        <w:rPr>
          <w:rFonts w:ascii="Arial" w:hAnsi="Arial" w:cs="Arial"/>
          <w:color w:val="000000" w:themeColor="text1"/>
          <w:lang w:val="en"/>
        </w:rPr>
      </w:pPr>
      <w:r w:rsidRPr="00953FB3">
        <w:rPr>
          <w:rFonts w:ascii="Arial" w:hAnsi="Arial" w:cs="Arial"/>
          <w:color w:val="000000" w:themeColor="text1"/>
          <w:u w:val="single"/>
          <w:lang w:val="en"/>
        </w:rPr>
        <w:t>SUMMARY</w:t>
      </w:r>
      <w:r w:rsidRPr="00953FB3">
        <w:rPr>
          <w:rFonts w:ascii="Arial" w:hAnsi="Arial" w:cs="Arial"/>
          <w:color w:val="000000" w:themeColor="text1"/>
          <w:lang w:val="en"/>
        </w:rPr>
        <w:t xml:space="preserve">: </w:t>
      </w:r>
      <w:r w:rsidR="002416FD" w:rsidRPr="00953FB3">
        <w:rPr>
          <w:rFonts w:ascii="Arial" w:hAnsi="Arial" w:cs="Arial"/>
          <w:color w:val="000000" w:themeColor="text1"/>
          <w:lang w:val="en"/>
        </w:rPr>
        <w:t xml:space="preserve">Feline immunodeficiency virus (FIV) is a species-specific lentivirus of domestic and nondomestic felines. It is the only T cell-tropic pathogenic lentivirus other than HIV, but both viruses have the ability to infect other leukocyte and nonleukocyte cells. Due to its abilities to cause AIDS-like disease, it has been used as a model for HIV infection in humans almost since its discovery in 1986. In addition to AIDS-like syndrome, FIV has also been associated with the development of malignant lymphoma in cats, similar to what has been described for HIV and SIV in their host species. Of the two feline retroviruses, FeLV is by far more virulent and is directly oncogenic, whereas the mechanisms of FIV-induced lymphomagenesis is more likely an indirect mechanism that involves chronic lymphocyte activation and/or defective cell-mediated immunosurveillance. </w:t>
      </w:r>
    </w:p>
    <w:p w:rsidR="009269E9" w:rsidRPr="00953FB3" w:rsidRDefault="009269E9" w:rsidP="00496602">
      <w:pPr>
        <w:shd w:val="clear" w:color="auto" w:fill="FDFDFD"/>
        <w:jc w:val="both"/>
        <w:rPr>
          <w:rFonts w:ascii="Arial" w:hAnsi="Arial" w:cs="Arial"/>
          <w:color w:val="000000" w:themeColor="text1"/>
          <w:lang w:val="en"/>
        </w:rPr>
      </w:pPr>
    </w:p>
    <w:p w:rsidR="002416FD" w:rsidRPr="00953FB3" w:rsidRDefault="002416FD"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 xml:space="preserve">In both humans and macaques, gamma herpesviruses (GHVs) have been implicated in the development of lymphomas in retrovirus-infected individuals. Almost all species within the gammaherpesvirinae subfamily are lymphotropic, establishing latent infections in lymphocytes, and many appear to be involved in the development of lymphoproliferative disorders (LPDs). The molecular mechanisms of GHV-induced oncogenesis may be tightly intertwined with the mechanisms of viral latency and its regulation, which would fit with the observation that many lymphomas appear to arise in tissue with chronic immune stimulation such as gastrointestinal tract and gut-associated lymphoid tissues. Most GHVs appear to give rise to LPDs, including lymphoma, only in the context of coinfection with a retrovirus, infection of a </w:t>
      </w:r>
      <w:r w:rsidRPr="00953FB3">
        <w:rPr>
          <w:rFonts w:ascii="Arial" w:hAnsi="Arial" w:cs="Arial"/>
          <w:color w:val="000000" w:themeColor="text1"/>
          <w:lang w:val="en"/>
        </w:rPr>
        <w:lastRenderedPageBreak/>
        <w:t>heterologous host, or immunosuppression, suggesting that host factors play an important role in driving lymphomagenesis.</w:t>
      </w:r>
    </w:p>
    <w:p w:rsidR="009269E9" w:rsidRPr="00953FB3" w:rsidRDefault="009269E9" w:rsidP="00496602">
      <w:pPr>
        <w:shd w:val="clear" w:color="auto" w:fill="FDFDFD"/>
        <w:jc w:val="both"/>
        <w:rPr>
          <w:rFonts w:ascii="Arial" w:hAnsi="Arial" w:cs="Arial"/>
          <w:color w:val="000000" w:themeColor="text1"/>
          <w:lang w:val="en"/>
        </w:rPr>
      </w:pPr>
    </w:p>
    <w:p w:rsidR="002416FD" w:rsidRPr="00953FB3" w:rsidRDefault="002416FD"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Recently, three novel and species-specific GHVs were discovered in cats, with FcaGHV1 being the GHV found in Felis catus. Subsequent studies showed a likely worldwide distribution of FcaGHV1, with prevalence of infection varying from 5% up to 25-30% of cats in different geographical areas. Risk factors for FcaGHV1 infection include age, being male, and coinfection with FIV or FeLV, which suggests a strong link between FcaGHV1 exposure and male cat behavior and horizontal transmission as the predominant mode of infection. Although the detection of coinfections of pathogenic retroviruses and FcaGHV1 in cats with lymphoma is reminiscent of findings in other species with lymphoma, a causal relation in lymphomagenesis remains to be demonstrated for FcaGHV1, and FcaGHV1’s role in other diseases and malignancies remains unknown.</w:t>
      </w:r>
    </w:p>
    <w:p w:rsidR="009269E9" w:rsidRPr="00953FB3" w:rsidRDefault="009269E9" w:rsidP="00496602">
      <w:pPr>
        <w:shd w:val="clear" w:color="auto" w:fill="FDFDFD"/>
        <w:jc w:val="both"/>
        <w:rPr>
          <w:rFonts w:ascii="Arial" w:hAnsi="Arial" w:cs="Arial"/>
          <w:color w:val="000000" w:themeColor="text1"/>
          <w:lang w:val="en"/>
        </w:rPr>
      </w:pPr>
    </w:p>
    <w:p w:rsidR="002416FD" w:rsidRPr="00953FB3" w:rsidRDefault="002416FD"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Lymphomagenesis in felines requires further investigation of the mechanism of oncogenesis of FcaGHV1 in the face of an FIV infection. It will be essential to obtain isolates of FcaGHV1, establish in vitro culture systems for the virus, and to further characterize the complete genome and assess whether regional variants exist. Assessment of the role of heterologous immunity in the pathogenesis of these viruses and the interactive role they may play in lymphomagenesis will also be necessary.</w:t>
      </w:r>
    </w:p>
    <w:p w:rsidR="002416FD" w:rsidRPr="00953FB3" w:rsidRDefault="002416FD" w:rsidP="00496602">
      <w:pPr>
        <w:shd w:val="clear" w:color="auto" w:fill="FDFDFD"/>
        <w:jc w:val="both"/>
        <w:rPr>
          <w:rFonts w:ascii="Arial" w:hAnsi="Arial" w:cs="Arial"/>
          <w:color w:val="000000" w:themeColor="text1"/>
          <w:lang w:val="en"/>
        </w:rPr>
      </w:pPr>
    </w:p>
    <w:p w:rsidR="002416FD" w:rsidRPr="00953FB3" w:rsidRDefault="009269E9" w:rsidP="009269E9">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QUESTIONS</w:t>
      </w:r>
    </w:p>
    <w:p w:rsidR="002416FD" w:rsidRPr="00953FB3" w:rsidRDefault="002416FD" w:rsidP="009269E9">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1. </w:t>
      </w:r>
      <w:r w:rsidR="009269E9" w:rsidRPr="00953FB3">
        <w:rPr>
          <w:rFonts w:ascii="Arial" w:hAnsi="Arial" w:cs="Arial"/>
          <w:color w:val="000000" w:themeColor="text1"/>
          <w:lang w:val="en"/>
        </w:rPr>
        <w:tab/>
      </w:r>
      <w:r w:rsidRPr="00953FB3">
        <w:rPr>
          <w:rFonts w:ascii="Arial" w:hAnsi="Arial" w:cs="Arial"/>
          <w:color w:val="000000" w:themeColor="text1"/>
          <w:lang w:val="en"/>
        </w:rPr>
        <w:t>Feline immunodeficiency virus is a member of what species of viruses        </w:t>
      </w:r>
    </w:p>
    <w:p w:rsidR="002416FD" w:rsidRPr="00953FB3" w:rsidRDefault="002416FD" w:rsidP="009269E9">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a. </w:t>
      </w:r>
      <w:r w:rsidR="009269E9" w:rsidRPr="00953FB3">
        <w:rPr>
          <w:rFonts w:ascii="Arial" w:hAnsi="Arial" w:cs="Arial"/>
          <w:color w:val="000000" w:themeColor="text1"/>
          <w:lang w:val="en"/>
        </w:rPr>
        <w:tab/>
      </w:r>
      <w:r w:rsidRPr="00953FB3">
        <w:rPr>
          <w:rFonts w:ascii="Arial" w:hAnsi="Arial" w:cs="Arial"/>
          <w:color w:val="000000" w:themeColor="text1"/>
          <w:lang w:val="en"/>
        </w:rPr>
        <w:t>Flavivirus</w:t>
      </w:r>
    </w:p>
    <w:p w:rsidR="002416FD" w:rsidRPr="00953FB3" w:rsidRDefault="002416FD" w:rsidP="009269E9">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b. </w:t>
      </w:r>
      <w:r w:rsidR="009269E9" w:rsidRPr="00953FB3">
        <w:rPr>
          <w:rFonts w:ascii="Arial" w:hAnsi="Arial" w:cs="Arial"/>
          <w:color w:val="000000" w:themeColor="text1"/>
          <w:lang w:val="en"/>
        </w:rPr>
        <w:tab/>
      </w:r>
      <w:r w:rsidRPr="00953FB3">
        <w:rPr>
          <w:rFonts w:ascii="Arial" w:hAnsi="Arial" w:cs="Arial"/>
          <w:color w:val="000000" w:themeColor="text1"/>
          <w:lang w:val="en"/>
        </w:rPr>
        <w:t>Lentivirus</w:t>
      </w:r>
    </w:p>
    <w:p w:rsidR="002416FD" w:rsidRPr="00953FB3" w:rsidRDefault="002416FD" w:rsidP="009269E9">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c. </w:t>
      </w:r>
      <w:r w:rsidR="009269E9" w:rsidRPr="00953FB3">
        <w:rPr>
          <w:rFonts w:ascii="Arial" w:hAnsi="Arial" w:cs="Arial"/>
          <w:color w:val="000000" w:themeColor="text1"/>
          <w:lang w:val="en"/>
        </w:rPr>
        <w:tab/>
      </w:r>
      <w:r w:rsidRPr="00953FB3">
        <w:rPr>
          <w:rFonts w:ascii="Arial" w:hAnsi="Arial" w:cs="Arial"/>
          <w:color w:val="000000" w:themeColor="text1"/>
          <w:lang w:val="en"/>
        </w:rPr>
        <w:t>Picornavirus</w:t>
      </w:r>
    </w:p>
    <w:p w:rsidR="002416FD" w:rsidRPr="00953FB3" w:rsidRDefault="002416FD" w:rsidP="009269E9">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d. </w:t>
      </w:r>
      <w:r w:rsidR="009269E9" w:rsidRPr="00953FB3">
        <w:rPr>
          <w:rFonts w:ascii="Arial" w:hAnsi="Arial" w:cs="Arial"/>
          <w:color w:val="000000" w:themeColor="text1"/>
          <w:lang w:val="en"/>
        </w:rPr>
        <w:tab/>
      </w:r>
      <w:r w:rsidRPr="00953FB3">
        <w:rPr>
          <w:rFonts w:ascii="Arial" w:hAnsi="Arial" w:cs="Arial"/>
          <w:color w:val="000000" w:themeColor="text1"/>
          <w:lang w:val="en"/>
        </w:rPr>
        <w:t>Polyomavirus</w:t>
      </w:r>
    </w:p>
    <w:p w:rsidR="002416FD" w:rsidRPr="00953FB3" w:rsidRDefault="002416FD" w:rsidP="009269E9">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e. </w:t>
      </w:r>
      <w:r w:rsidR="009269E9" w:rsidRPr="00953FB3">
        <w:rPr>
          <w:rFonts w:ascii="Arial" w:hAnsi="Arial" w:cs="Arial"/>
          <w:color w:val="000000" w:themeColor="text1"/>
          <w:lang w:val="en"/>
        </w:rPr>
        <w:tab/>
      </w:r>
      <w:r w:rsidRPr="00953FB3">
        <w:rPr>
          <w:rFonts w:ascii="Arial" w:hAnsi="Arial" w:cs="Arial"/>
          <w:color w:val="000000" w:themeColor="text1"/>
          <w:lang w:val="en"/>
        </w:rPr>
        <w:t>Cytomegalovirus</w:t>
      </w:r>
    </w:p>
    <w:p w:rsidR="002416FD" w:rsidRPr="00953FB3" w:rsidRDefault="002416FD" w:rsidP="009269E9">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2. </w:t>
      </w:r>
      <w:r w:rsidR="009269E9" w:rsidRPr="00953FB3">
        <w:rPr>
          <w:rFonts w:ascii="Arial" w:hAnsi="Arial" w:cs="Arial"/>
          <w:color w:val="000000" w:themeColor="text1"/>
          <w:lang w:val="en"/>
        </w:rPr>
        <w:tab/>
      </w:r>
      <w:r w:rsidRPr="00953FB3">
        <w:rPr>
          <w:rFonts w:ascii="Arial" w:hAnsi="Arial" w:cs="Arial"/>
          <w:color w:val="000000" w:themeColor="text1"/>
          <w:lang w:val="en"/>
        </w:rPr>
        <w:t>True or False: Of the 2 feline retroviruses, FIV is the more virulent than FeLV.</w:t>
      </w:r>
    </w:p>
    <w:p w:rsidR="002416FD" w:rsidRPr="00953FB3" w:rsidRDefault="002416FD" w:rsidP="009269E9">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3. </w:t>
      </w:r>
      <w:r w:rsidR="009269E9" w:rsidRPr="00953FB3">
        <w:rPr>
          <w:rFonts w:ascii="Arial" w:hAnsi="Arial" w:cs="Arial"/>
          <w:color w:val="000000" w:themeColor="text1"/>
          <w:lang w:val="en"/>
        </w:rPr>
        <w:tab/>
      </w:r>
      <w:r w:rsidRPr="00953FB3">
        <w:rPr>
          <w:rFonts w:ascii="Arial" w:hAnsi="Arial" w:cs="Arial"/>
          <w:color w:val="000000" w:themeColor="text1"/>
          <w:lang w:val="en"/>
        </w:rPr>
        <w:t>In humans and macaques, which subfamily of Herpesviridae is associated with oncogenesis and implicated in the development of lymphoma in retrovirus-infected individuals?</w:t>
      </w:r>
    </w:p>
    <w:p w:rsidR="002416FD" w:rsidRPr="00953FB3" w:rsidRDefault="002416FD" w:rsidP="009269E9">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a. </w:t>
      </w:r>
      <w:r w:rsidR="009269E9" w:rsidRPr="00953FB3">
        <w:rPr>
          <w:rFonts w:ascii="Arial" w:hAnsi="Arial" w:cs="Arial"/>
          <w:color w:val="000000" w:themeColor="text1"/>
          <w:lang w:val="en"/>
        </w:rPr>
        <w:tab/>
      </w:r>
      <w:r w:rsidRPr="00953FB3">
        <w:rPr>
          <w:rFonts w:ascii="Arial" w:hAnsi="Arial" w:cs="Arial"/>
          <w:color w:val="000000" w:themeColor="text1"/>
          <w:lang w:val="en"/>
        </w:rPr>
        <w:t>Alphaherpesvirinae</w:t>
      </w:r>
    </w:p>
    <w:p w:rsidR="002416FD" w:rsidRPr="00953FB3" w:rsidRDefault="002416FD" w:rsidP="009269E9">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b. </w:t>
      </w:r>
      <w:r w:rsidR="009269E9" w:rsidRPr="00953FB3">
        <w:rPr>
          <w:rFonts w:ascii="Arial" w:hAnsi="Arial" w:cs="Arial"/>
          <w:color w:val="000000" w:themeColor="text1"/>
          <w:lang w:val="en"/>
        </w:rPr>
        <w:tab/>
      </w:r>
      <w:r w:rsidRPr="00953FB3">
        <w:rPr>
          <w:rFonts w:ascii="Arial" w:hAnsi="Arial" w:cs="Arial"/>
          <w:color w:val="000000" w:themeColor="text1"/>
          <w:lang w:val="en"/>
        </w:rPr>
        <w:t>Betaherpesvirinae</w:t>
      </w:r>
    </w:p>
    <w:p w:rsidR="002416FD" w:rsidRPr="00953FB3" w:rsidRDefault="002416FD" w:rsidP="009269E9">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c. </w:t>
      </w:r>
      <w:r w:rsidR="009269E9" w:rsidRPr="00953FB3">
        <w:rPr>
          <w:rFonts w:ascii="Arial" w:hAnsi="Arial" w:cs="Arial"/>
          <w:color w:val="000000" w:themeColor="text1"/>
          <w:lang w:val="en"/>
        </w:rPr>
        <w:tab/>
      </w:r>
      <w:r w:rsidRPr="00953FB3">
        <w:rPr>
          <w:rFonts w:ascii="Arial" w:hAnsi="Arial" w:cs="Arial"/>
          <w:color w:val="000000" w:themeColor="text1"/>
          <w:lang w:val="en"/>
        </w:rPr>
        <w:t>Gammaherpesvirinae</w:t>
      </w:r>
    </w:p>
    <w:p w:rsidR="002416FD" w:rsidRPr="00953FB3" w:rsidRDefault="002416FD" w:rsidP="009269E9">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d. </w:t>
      </w:r>
      <w:r w:rsidR="009269E9" w:rsidRPr="00953FB3">
        <w:rPr>
          <w:rFonts w:ascii="Arial" w:hAnsi="Arial" w:cs="Arial"/>
          <w:color w:val="000000" w:themeColor="text1"/>
          <w:lang w:val="en"/>
        </w:rPr>
        <w:tab/>
      </w:r>
      <w:r w:rsidRPr="00953FB3">
        <w:rPr>
          <w:rFonts w:ascii="Arial" w:hAnsi="Arial" w:cs="Arial"/>
          <w:color w:val="000000" w:themeColor="text1"/>
          <w:lang w:val="en"/>
        </w:rPr>
        <w:t>Deltaherpesvirinae</w:t>
      </w:r>
    </w:p>
    <w:p w:rsidR="002416FD" w:rsidRPr="00953FB3" w:rsidRDefault="002416FD" w:rsidP="009269E9">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4. True or False: Gamma herpesviruses are commonly transmitted across species.</w:t>
      </w:r>
    </w:p>
    <w:p w:rsidR="002416FD" w:rsidRPr="00953FB3" w:rsidRDefault="002416FD" w:rsidP="009269E9">
      <w:pPr>
        <w:shd w:val="clear" w:color="auto" w:fill="FDFDFD"/>
        <w:tabs>
          <w:tab w:val="left" w:pos="360"/>
        </w:tabs>
        <w:ind w:left="360" w:hanging="360"/>
        <w:jc w:val="both"/>
        <w:rPr>
          <w:rFonts w:ascii="Arial" w:hAnsi="Arial" w:cs="Arial"/>
          <w:color w:val="000000" w:themeColor="text1"/>
          <w:lang w:val="en"/>
        </w:rPr>
      </w:pPr>
    </w:p>
    <w:p w:rsidR="002416FD" w:rsidRPr="00953FB3" w:rsidRDefault="009269E9" w:rsidP="009269E9">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ANSWERS</w:t>
      </w:r>
    </w:p>
    <w:p w:rsidR="002416FD" w:rsidRPr="00953FB3" w:rsidRDefault="002416FD" w:rsidP="009269E9">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1. </w:t>
      </w:r>
      <w:r w:rsidR="009269E9" w:rsidRPr="00953FB3">
        <w:rPr>
          <w:rFonts w:ascii="Arial" w:hAnsi="Arial" w:cs="Arial"/>
          <w:color w:val="000000" w:themeColor="text1"/>
          <w:lang w:val="en"/>
        </w:rPr>
        <w:tab/>
      </w:r>
      <w:r w:rsidRPr="00953FB3">
        <w:rPr>
          <w:rFonts w:ascii="Arial" w:hAnsi="Arial" w:cs="Arial"/>
          <w:color w:val="000000" w:themeColor="text1"/>
          <w:lang w:val="en"/>
        </w:rPr>
        <w:t>b</w:t>
      </w:r>
    </w:p>
    <w:p w:rsidR="002416FD" w:rsidRPr="00953FB3" w:rsidRDefault="002416FD" w:rsidP="009269E9">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2. </w:t>
      </w:r>
      <w:r w:rsidR="009269E9" w:rsidRPr="00953FB3">
        <w:rPr>
          <w:rFonts w:ascii="Arial" w:hAnsi="Arial" w:cs="Arial"/>
          <w:color w:val="000000" w:themeColor="text1"/>
          <w:lang w:val="en"/>
        </w:rPr>
        <w:tab/>
      </w:r>
      <w:r w:rsidRPr="00953FB3">
        <w:rPr>
          <w:rFonts w:ascii="Arial" w:hAnsi="Arial" w:cs="Arial"/>
          <w:color w:val="000000" w:themeColor="text1"/>
          <w:lang w:val="en"/>
        </w:rPr>
        <w:t>False</w:t>
      </w:r>
    </w:p>
    <w:p w:rsidR="002416FD" w:rsidRPr="00953FB3" w:rsidRDefault="002416FD" w:rsidP="009269E9">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3. </w:t>
      </w:r>
      <w:r w:rsidR="009269E9" w:rsidRPr="00953FB3">
        <w:rPr>
          <w:rFonts w:ascii="Arial" w:hAnsi="Arial" w:cs="Arial"/>
          <w:color w:val="000000" w:themeColor="text1"/>
          <w:lang w:val="en"/>
        </w:rPr>
        <w:tab/>
      </w:r>
      <w:r w:rsidRPr="00953FB3">
        <w:rPr>
          <w:rFonts w:ascii="Arial" w:hAnsi="Arial" w:cs="Arial"/>
          <w:color w:val="000000" w:themeColor="text1"/>
          <w:lang w:val="en"/>
        </w:rPr>
        <w:t>c</w:t>
      </w:r>
    </w:p>
    <w:p w:rsidR="002416FD" w:rsidRPr="00953FB3" w:rsidRDefault="002416FD" w:rsidP="009269E9">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4. </w:t>
      </w:r>
      <w:r w:rsidR="009269E9" w:rsidRPr="00953FB3">
        <w:rPr>
          <w:rFonts w:ascii="Arial" w:hAnsi="Arial" w:cs="Arial"/>
          <w:color w:val="000000" w:themeColor="text1"/>
          <w:lang w:val="en"/>
        </w:rPr>
        <w:tab/>
      </w:r>
      <w:r w:rsidRPr="00953FB3">
        <w:rPr>
          <w:rFonts w:ascii="Arial" w:hAnsi="Arial" w:cs="Arial"/>
          <w:color w:val="000000" w:themeColor="text1"/>
          <w:lang w:val="en"/>
        </w:rPr>
        <w:t>False, usually species-specific</w:t>
      </w:r>
    </w:p>
    <w:p w:rsidR="002416FD" w:rsidRPr="00953FB3" w:rsidRDefault="002416FD" w:rsidP="00496602">
      <w:pPr>
        <w:shd w:val="clear" w:color="auto" w:fill="FDFDFD"/>
        <w:tabs>
          <w:tab w:val="left" w:pos="0"/>
        </w:tabs>
        <w:jc w:val="both"/>
        <w:rPr>
          <w:rFonts w:ascii="Arial" w:eastAsia="Times New Roman" w:hAnsi="Arial" w:cs="Arial"/>
          <w:b/>
          <w:color w:val="000000" w:themeColor="text1"/>
        </w:rPr>
      </w:pPr>
    </w:p>
    <w:p w:rsidR="009269E9" w:rsidRPr="00953FB3" w:rsidRDefault="009269E9" w:rsidP="00496602">
      <w:pPr>
        <w:shd w:val="clear" w:color="auto" w:fill="FDFDFD"/>
        <w:tabs>
          <w:tab w:val="left" w:pos="0"/>
        </w:tabs>
        <w:jc w:val="both"/>
        <w:rPr>
          <w:rFonts w:ascii="Arial" w:eastAsia="Times New Roman" w:hAnsi="Arial" w:cs="Arial"/>
          <w:b/>
          <w:color w:val="000000" w:themeColor="text1"/>
        </w:rPr>
      </w:pPr>
    </w:p>
    <w:p w:rsidR="000B1FE5" w:rsidRPr="00953FB3" w:rsidRDefault="000B1FE5" w:rsidP="00496602">
      <w:pPr>
        <w:shd w:val="clear" w:color="auto" w:fill="FDFDFD"/>
        <w:tabs>
          <w:tab w:val="left" w:pos="0"/>
        </w:tabs>
        <w:jc w:val="both"/>
        <w:rPr>
          <w:rFonts w:ascii="Arial" w:eastAsia="Times New Roman" w:hAnsi="Arial" w:cs="Arial"/>
          <w:b/>
          <w:color w:val="000000" w:themeColor="text1"/>
        </w:rPr>
      </w:pPr>
      <w:r w:rsidRPr="00953FB3">
        <w:rPr>
          <w:rFonts w:ascii="Arial" w:eastAsia="Times New Roman" w:hAnsi="Arial" w:cs="Arial"/>
          <w:b/>
          <w:color w:val="000000" w:themeColor="text1"/>
        </w:rPr>
        <w:t>Haines et al. Characterization of New Zealand White Rabbit Gut-Associated Lymphoid Tissues and Use as Viral Oncology Animal Model, pp. 34-43</w:t>
      </w:r>
    </w:p>
    <w:p w:rsidR="000B1FE5" w:rsidRPr="00953FB3" w:rsidRDefault="000B1FE5" w:rsidP="00496602">
      <w:pPr>
        <w:shd w:val="clear" w:color="auto" w:fill="FDFDFD"/>
        <w:tabs>
          <w:tab w:val="left" w:pos="0"/>
        </w:tabs>
        <w:jc w:val="both"/>
        <w:rPr>
          <w:rFonts w:ascii="Arial" w:eastAsia="Times New Roman" w:hAnsi="Arial" w:cs="Arial"/>
          <w:b/>
          <w:color w:val="000000" w:themeColor="text1"/>
        </w:rPr>
      </w:pPr>
    </w:p>
    <w:p w:rsidR="009F1D84" w:rsidRPr="00953FB3" w:rsidRDefault="009F1D84"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 xml:space="preserve">Primary </w:t>
      </w:r>
      <w:r w:rsidR="00464028" w:rsidRPr="00953FB3">
        <w:rPr>
          <w:rFonts w:ascii="Arial" w:eastAsia="Times New Roman" w:hAnsi="Arial" w:cs="Arial"/>
          <w:color w:val="000000" w:themeColor="text1"/>
          <w:lang w:val="en"/>
        </w:rPr>
        <w:t xml:space="preserve">Species: Rabbit </w:t>
      </w:r>
      <w:r w:rsidRPr="00953FB3">
        <w:rPr>
          <w:rFonts w:ascii="Arial" w:eastAsia="Times New Roman" w:hAnsi="Arial" w:cs="Arial"/>
          <w:color w:val="000000" w:themeColor="text1"/>
          <w:lang w:val="en"/>
        </w:rPr>
        <w:t>(</w:t>
      </w:r>
      <w:r w:rsidRPr="00953FB3">
        <w:rPr>
          <w:rFonts w:ascii="Arial" w:eastAsia="Times New Roman" w:hAnsi="Arial" w:cs="Arial"/>
          <w:i/>
          <w:iCs/>
          <w:color w:val="000000" w:themeColor="text1"/>
          <w:lang w:val="en"/>
        </w:rPr>
        <w:t>Oryctolagus cuniculus</w:t>
      </w:r>
      <w:r w:rsidRPr="00953FB3">
        <w:rPr>
          <w:rFonts w:ascii="Arial" w:eastAsia="Times New Roman" w:hAnsi="Arial" w:cs="Arial"/>
          <w:color w:val="000000" w:themeColor="text1"/>
          <w:lang w:val="en"/>
        </w:rPr>
        <w:t>)</w:t>
      </w:r>
    </w:p>
    <w:p w:rsidR="009F1D84" w:rsidRPr="00953FB3" w:rsidRDefault="009F1D84"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Domain 3</w:t>
      </w:r>
    </w:p>
    <w:p w:rsidR="009F1D84" w:rsidRPr="00953FB3" w:rsidRDefault="009F1D84"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 </w:t>
      </w:r>
    </w:p>
    <w:p w:rsidR="009F1D84" w:rsidRPr="00953FB3" w:rsidRDefault="00464028"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u w:val="single"/>
          <w:lang w:val="en"/>
        </w:rPr>
        <w:t>SUMMARY</w:t>
      </w:r>
      <w:r w:rsidRPr="00953FB3">
        <w:rPr>
          <w:rFonts w:ascii="Arial" w:eastAsia="Times New Roman" w:hAnsi="Arial" w:cs="Arial"/>
          <w:color w:val="000000" w:themeColor="text1"/>
          <w:lang w:val="en"/>
        </w:rPr>
        <w:t xml:space="preserve">: </w:t>
      </w:r>
      <w:r w:rsidR="009F1D84" w:rsidRPr="00953FB3">
        <w:rPr>
          <w:rFonts w:ascii="Arial" w:eastAsia="Times New Roman" w:hAnsi="Arial" w:cs="Arial"/>
          <w:color w:val="000000" w:themeColor="text1"/>
          <w:lang w:val="en"/>
        </w:rPr>
        <w:t>The objectives of this article included immunophenotypic characterization of populations and distributions of lymphocytes in rabbit gut associated lymphoid tissue (GALT.) The authors examined inductive and effector sites and compared them to other secondary lymphoid tissues and to GALT in humans. 12 week old SPF HsdOkd</w:t>
      </w:r>
      <w:r w:rsidR="004F0C16" w:rsidRPr="00953FB3">
        <w:rPr>
          <w:rFonts w:ascii="Arial" w:eastAsia="Times New Roman" w:hAnsi="Arial" w:cs="Arial"/>
          <w:color w:val="000000" w:themeColor="text1"/>
          <w:lang w:val="en"/>
        </w:rPr>
        <w:t>: NZW</w:t>
      </w:r>
      <w:r w:rsidR="009F1D84" w:rsidRPr="00953FB3">
        <w:rPr>
          <w:rFonts w:ascii="Arial" w:eastAsia="Times New Roman" w:hAnsi="Arial" w:cs="Arial"/>
          <w:color w:val="000000" w:themeColor="text1"/>
          <w:lang w:val="en"/>
        </w:rPr>
        <w:t xml:space="preserve"> rabbits were saline perfused under anesthesia followed by euthanasia and collection of tissue samples from the mediastinal lymph nodes, Peyer’s patches, cecal tonsil, appendix, ileocecal plaque, and spleen. Intraepithelial lymphocytes (IELs), lamina propria </w:t>
      </w:r>
      <w:r w:rsidR="009F1D84" w:rsidRPr="00953FB3">
        <w:rPr>
          <w:rFonts w:ascii="Arial" w:eastAsia="Times New Roman" w:hAnsi="Arial" w:cs="Arial"/>
          <w:color w:val="000000" w:themeColor="text1"/>
          <w:lang w:val="en"/>
        </w:rPr>
        <w:lastRenderedPageBreak/>
        <w:t>lymphocytes (LPLs), and lymphocytes from blood samples were isolated and characterized via flow cytometry. Histologic analysis was also performed on the palatine tonsil, stomach, duodenum, pancreas, jejunum, ileum, jejunal and ileal Peyer’s patches, ileocecal plaque, cecal tonsil, appendix, cecum, colon, mesenteric lymph nodes, spleen, and liver. Immunohistochemistry was performed on frozen sections of the same tissues. A summary of results follows:</w:t>
      </w:r>
    </w:p>
    <w:p w:rsidR="009F1D84" w:rsidRPr="00953FB3" w:rsidRDefault="009F1D84"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 </w:t>
      </w:r>
    </w:p>
    <w:p w:rsidR="009F1D84" w:rsidRPr="00953FB3" w:rsidRDefault="009F1D84"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u w:val="single"/>
          <w:lang w:val="en"/>
        </w:rPr>
        <w:t>Histology:</w:t>
      </w:r>
      <w:r w:rsidRPr="00953FB3">
        <w:rPr>
          <w:rFonts w:ascii="Arial" w:eastAsia="Times New Roman" w:hAnsi="Arial" w:cs="Arial"/>
          <w:color w:val="000000" w:themeColor="text1"/>
          <w:lang w:val="en"/>
        </w:rPr>
        <w:t xml:space="preserve"> </w:t>
      </w:r>
      <w:r w:rsidR="009269E9" w:rsidRPr="00953FB3">
        <w:rPr>
          <w:rFonts w:ascii="Arial" w:eastAsia="Times New Roman" w:hAnsi="Arial" w:cs="Arial"/>
          <w:color w:val="000000" w:themeColor="text1"/>
          <w:lang w:val="en"/>
        </w:rPr>
        <w:t>T</w:t>
      </w:r>
      <w:r w:rsidRPr="00953FB3">
        <w:rPr>
          <w:rFonts w:ascii="Arial" w:eastAsia="Times New Roman" w:hAnsi="Arial" w:cs="Arial"/>
          <w:color w:val="000000" w:themeColor="text1"/>
          <w:lang w:val="en"/>
        </w:rPr>
        <w:t>he majority of GALT was in the Peyer’s patches, appendix, and cecal tonsil. Diffuse populations of IELs and LPLs were present within the small and large intestine. Some animals had lymphoid aggregates in the stomach body, pylorus, cecum, or colon.</w:t>
      </w:r>
    </w:p>
    <w:p w:rsidR="00464028" w:rsidRPr="00953FB3" w:rsidRDefault="00464028" w:rsidP="00496602">
      <w:pPr>
        <w:shd w:val="clear" w:color="auto" w:fill="FDFDFD"/>
        <w:jc w:val="both"/>
        <w:rPr>
          <w:rFonts w:ascii="Arial" w:eastAsia="Times New Roman" w:hAnsi="Arial" w:cs="Arial"/>
          <w:color w:val="000000" w:themeColor="text1"/>
          <w:lang w:val="en"/>
        </w:rPr>
      </w:pPr>
    </w:p>
    <w:p w:rsidR="009F1D84" w:rsidRPr="00953FB3" w:rsidRDefault="009F1D84"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u w:val="single"/>
          <w:lang w:val="en"/>
        </w:rPr>
        <w:t>Lymphocyte subset quantification:</w:t>
      </w:r>
      <w:r w:rsidRPr="00953FB3">
        <w:rPr>
          <w:rFonts w:ascii="Arial" w:eastAsia="Times New Roman" w:hAnsi="Arial" w:cs="Arial"/>
          <w:color w:val="000000" w:themeColor="text1"/>
          <w:lang w:val="en"/>
        </w:rPr>
        <w:t xml:space="preserve"> T cell percentages were higher than B cell percentages in the mesenteric lymph nodes and IELs/LPLs. In the spleen, the majority of cells were B cells. In inductive sites (Peyer’s patches, cecal tonsil, ileocecal plaque), B and T cells were balanced and in the appendix, B cells predominated. CD4/CD8 T cell ratios were balanced in LPLs and IELS, but high in GALT inductive sites, the ileocecal plaque, the cecal tonsil, and Peyer’s patches as compared to ratios in cats, rhesus macaques, and humans. </w:t>
      </w:r>
    </w:p>
    <w:p w:rsidR="00464028" w:rsidRPr="00953FB3" w:rsidRDefault="00464028" w:rsidP="00496602">
      <w:pPr>
        <w:shd w:val="clear" w:color="auto" w:fill="FDFDFD"/>
        <w:jc w:val="both"/>
        <w:rPr>
          <w:rFonts w:ascii="Arial" w:eastAsia="Times New Roman" w:hAnsi="Arial" w:cs="Arial"/>
          <w:color w:val="000000" w:themeColor="text1"/>
          <w:lang w:val="en"/>
        </w:rPr>
      </w:pPr>
    </w:p>
    <w:p w:rsidR="009F1D84" w:rsidRPr="00953FB3" w:rsidRDefault="009F1D84"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u w:val="single"/>
          <w:lang w:val="en"/>
        </w:rPr>
        <w:t>Immunohistochemistry:</w:t>
      </w:r>
      <w:r w:rsidRPr="00953FB3">
        <w:rPr>
          <w:rFonts w:ascii="Arial" w:eastAsia="Times New Roman" w:hAnsi="Arial" w:cs="Arial"/>
          <w:color w:val="000000" w:themeColor="text1"/>
          <w:lang w:val="en"/>
        </w:rPr>
        <w:t xml:space="preserve"> Peyer’s patches, appendix, cecal tonsil, and ileocecal plaques, all contained prominent subepithelial B cell domes and follicles with germinal center surrounded by T cell rich zones. B and T cell ratios were similar in Peyer’s patches and ileocecal plaques, increased in cecal tonsils, and highest in the appendix. The Peyer’s patches, cecal tonsil, and ileocecal plaque were T cell dominant and most similar to the mesenteric lymph nodes in T cell population. The appendix was B cell dominant and most similar to the spleen in T cell population.</w:t>
      </w:r>
    </w:p>
    <w:p w:rsidR="00464028" w:rsidRPr="00953FB3" w:rsidRDefault="00464028" w:rsidP="00496602">
      <w:pPr>
        <w:shd w:val="clear" w:color="auto" w:fill="FDFDFD"/>
        <w:jc w:val="both"/>
        <w:rPr>
          <w:rFonts w:ascii="Arial" w:eastAsia="Times New Roman" w:hAnsi="Arial" w:cs="Arial"/>
          <w:color w:val="000000" w:themeColor="text1"/>
          <w:lang w:val="en"/>
        </w:rPr>
      </w:pPr>
    </w:p>
    <w:p w:rsidR="009F1D84" w:rsidRPr="00953FB3" w:rsidRDefault="009F1D84"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u w:val="single"/>
          <w:lang w:val="en"/>
        </w:rPr>
        <w:t xml:space="preserve">Germinal </w:t>
      </w:r>
      <w:r w:rsidR="00464028" w:rsidRPr="00953FB3">
        <w:rPr>
          <w:rFonts w:ascii="Arial" w:eastAsia="Times New Roman" w:hAnsi="Arial" w:cs="Arial"/>
          <w:color w:val="000000" w:themeColor="text1"/>
          <w:u w:val="single"/>
          <w:lang w:val="en"/>
        </w:rPr>
        <w:t>Center Formation</w:t>
      </w:r>
      <w:r w:rsidRPr="00953FB3">
        <w:rPr>
          <w:rFonts w:ascii="Arial" w:eastAsia="Times New Roman" w:hAnsi="Arial" w:cs="Arial"/>
          <w:color w:val="000000" w:themeColor="text1"/>
          <w:u w:val="single"/>
          <w:lang w:val="en"/>
        </w:rPr>
        <w:t>:</w:t>
      </w:r>
      <w:r w:rsidRPr="00953FB3">
        <w:rPr>
          <w:rFonts w:ascii="Arial" w:eastAsia="Times New Roman" w:hAnsi="Arial" w:cs="Arial"/>
          <w:color w:val="000000" w:themeColor="text1"/>
          <w:lang w:val="en"/>
        </w:rPr>
        <w:t xml:space="preserve"> </w:t>
      </w:r>
      <w:r w:rsidR="009269E9" w:rsidRPr="00953FB3">
        <w:rPr>
          <w:rFonts w:ascii="Arial" w:eastAsia="Times New Roman" w:hAnsi="Arial" w:cs="Arial"/>
          <w:color w:val="000000" w:themeColor="text1"/>
          <w:lang w:val="en"/>
        </w:rPr>
        <w:t>A</w:t>
      </w:r>
      <w:r w:rsidRPr="00953FB3">
        <w:rPr>
          <w:rFonts w:ascii="Arial" w:eastAsia="Times New Roman" w:hAnsi="Arial" w:cs="Arial"/>
          <w:color w:val="000000" w:themeColor="text1"/>
          <w:lang w:val="en"/>
        </w:rPr>
        <w:t>ll inductive sites had germinal center activity, but this was significantly smaller in the Peyer’s patches (2 – 4x smaller)</w:t>
      </w:r>
    </w:p>
    <w:p w:rsidR="009F1D84" w:rsidRPr="00953FB3" w:rsidRDefault="009F1D84"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 </w:t>
      </w:r>
    </w:p>
    <w:p w:rsidR="009F1D84" w:rsidRPr="00953FB3" w:rsidRDefault="009F1D84"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 xml:space="preserve">Rabbits share many gastrointestinal similarities to humans, including in B lymphocyte populations in the rabbit appendix and ultrastructural and M cell similarities in the palatine tonsils and Peyer’s patches. This study indicates that the majority of GALT in the rabbit is present in the inductive sites. IELs and LPLs were present throughout the gastrointestinal tract and CD4+ T cells predominate, as in other species including humans. The cecal tonsil, which has previously been compared to the human appendix based on morphologic analysis, does not appear to have a similar lymphocyte population to the human appendix. The ileocecal plaque is essentially a large Peyer’s patch in a specific location and is most similar to the Peyer’s patches found at the ileocecal orifice of many mammals, including humans. The cecal tonsil has a similar lymphocyte distribution to Peyer’s patches, but unique B and T cell ratios. </w:t>
      </w:r>
    </w:p>
    <w:p w:rsidR="009F1D84" w:rsidRPr="00953FB3" w:rsidRDefault="009F1D84"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 </w:t>
      </w:r>
    </w:p>
    <w:p w:rsidR="009F1D84" w:rsidRPr="00953FB3" w:rsidRDefault="00464028" w:rsidP="00464028">
      <w:pPr>
        <w:shd w:val="clear" w:color="auto" w:fill="FDFDFD"/>
        <w:tabs>
          <w:tab w:val="left" w:pos="360"/>
        </w:tabs>
        <w:ind w:left="360" w:hanging="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QUESTIONS</w:t>
      </w:r>
    </w:p>
    <w:p w:rsidR="009F1D84" w:rsidRPr="00953FB3" w:rsidRDefault="009F1D84" w:rsidP="00464028">
      <w:pPr>
        <w:shd w:val="clear" w:color="auto" w:fill="FDFDFD"/>
        <w:tabs>
          <w:tab w:val="left" w:pos="360"/>
        </w:tabs>
        <w:ind w:left="360" w:hanging="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1.  </w:t>
      </w:r>
      <w:r w:rsidR="00464028" w:rsidRPr="00953FB3">
        <w:rPr>
          <w:rFonts w:ascii="Arial" w:eastAsia="Times New Roman" w:hAnsi="Arial" w:cs="Arial"/>
          <w:color w:val="000000" w:themeColor="text1"/>
          <w:lang w:val="en"/>
        </w:rPr>
        <w:tab/>
      </w:r>
      <w:r w:rsidRPr="00953FB3">
        <w:rPr>
          <w:rFonts w:ascii="Arial" w:eastAsia="Times New Roman" w:hAnsi="Arial" w:cs="Arial"/>
          <w:color w:val="000000" w:themeColor="text1"/>
          <w:lang w:val="en"/>
        </w:rPr>
        <w:t>What is another name for the cecal tonsil in the rabbit?</w:t>
      </w:r>
    </w:p>
    <w:p w:rsidR="009F1D84" w:rsidRPr="00953FB3" w:rsidRDefault="009F1D84" w:rsidP="00464028">
      <w:pPr>
        <w:shd w:val="clear" w:color="auto" w:fill="FDFDFD"/>
        <w:tabs>
          <w:tab w:val="left" w:pos="360"/>
        </w:tabs>
        <w:ind w:left="360" w:hanging="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2. </w:t>
      </w:r>
      <w:r w:rsidR="00464028" w:rsidRPr="00953FB3">
        <w:rPr>
          <w:rFonts w:ascii="Arial" w:eastAsia="Times New Roman" w:hAnsi="Arial" w:cs="Arial"/>
          <w:color w:val="000000" w:themeColor="text1"/>
          <w:lang w:val="en"/>
        </w:rPr>
        <w:tab/>
      </w:r>
      <w:r w:rsidRPr="00953FB3">
        <w:rPr>
          <w:rFonts w:ascii="Arial" w:eastAsia="Times New Roman" w:hAnsi="Arial" w:cs="Arial"/>
          <w:color w:val="000000" w:themeColor="text1"/>
          <w:lang w:val="en"/>
        </w:rPr>
        <w:t>Which portions of the gut act as inductive sites?</w:t>
      </w:r>
    </w:p>
    <w:p w:rsidR="009F1D84" w:rsidRPr="00953FB3" w:rsidRDefault="009F1D84" w:rsidP="00464028">
      <w:pPr>
        <w:shd w:val="clear" w:color="auto" w:fill="FDFDFD"/>
        <w:tabs>
          <w:tab w:val="left" w:pos="360"/>
        </w:tabs>
        <w:ind w:left="360" w:hanging="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3. </w:t>
      </w:r>
      <w:r w:rsidR="00464028" w:rsidRPr="00953FB3">
        <w:rPr>
          <w:rFonts w:ascii="Arial" w:eastAsia="Times New Roman" w:hAnsi="Arial" w:cs="Arial"/>
          <w:color w:val="000000" w:themeColor="text1"/>
          <w:lang w:val="en"/>
        </w:rPr>
        <w:tab/>
      </w:r>
      <w:r w:rsidRPr="00953FB3">
        <w:rPr>
          <w:rFonts w:ascii="Arial" w:eastAsia="Times New Roman" w:hAnsi="Arial" w:cs="Arial"/>
          <w:color w:val="000000" w:themeColor="text1"/>
          <w:lang w:val="en"/>
        </w:rPr>
        <w:t>Which portions of the gut act as effector sites?</w:t>
      </w:r>
    </w:p>
    <w:p w:rsidR="009F1D84" w:rsidRPr="00953FB3" w:rsidRDefault="009F1D84" w:rsidP="00464028">
      <w:pPr>
        <w:shd w:val="clear" w:color="auto" w:fill="FDFDFD"/>
        <w:tabs>
          <w:tab w:val="left" w:pos="360"/>
        </w:tabs>
        <w:ind w:left="360" w:hanging="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 </w:t>
      </w:r>
    </w:p>
    <w:p w:rsidR="009F1D84" w:rsidRPr="00953FB3" w:rsidRDefault="00464028" w:rsidP="00464028">
      <w:pPr>
        <w:shd w:val="clear" w:color="auto" w:fill="FDFDFD"/>
        <w:tabs>
          <w:tab w:val="left" w:pos="360"/>
        </w:tabs>
        <w:ind w:left="360" w:hanging="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ANSWERS</w:t>
      </w:r>
    </w:p>
    <w:p w:rsidR="009F1D84" w:rsidRPr="00953FB3" w:rsidRDefault="009F1D84" w:rsidP="00464028">
      <w:pPr>
        <w:shd w:val="clear" w:color="auto" w:fill="FDFDFD"/>
        <w:tabs>
          <w:tab w:val="left" w:pos="360"/>
        </w:tabs>
        <w:ind w:left="360" w:hanging="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1. </w:t>
      </w:r>
      <w:r w:rsidR="00464028" w:rsidRPr="00953FB3">
        <w:rPr>
          <w:rFonts w:ascii="Arial" w:eastAsia="Times New Roman" w:hAnsi="Arial" w:cs="Arial"/>
          <w:color w:val="000000" w:themeColor="text1"/>
          <w:lang w:val="en"/>
        </w:rPr>
        <w:tab/>
      </w:r>
      <w:r w:rsidRPr="00953FB3">
        <w:rPr>
          <w:rFonts w:ascii="Arial" w:eastAsia="Times New Roman" w:hAnsi="Arial" w:cs="Arial"/>
          <w:color w:val="000000" w:themeColor="text1"/>
          <w:lang w:val="en"/>
        </w:rPr>
        <w:t>The sacculus rotundus</w:t>
      </w:r>
    </w:p>
    <w:p w:rsidR="009F1D84" w:rsidRPr="00953FB3" w:rsidRDefault="009F1D84" w:rsidP="00464028">
      <w:pPr>
        <w:shd w:val="clear" w:color="auto" w:fill="FDFDFD"/>
        <w:tabs>
          <w:tab w:val="left" w:pos="360"/>
        </w:tabs>
        <w:ind w:left="360" w:hanging="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2. </w:t>
      </w:r>
      <w:r w:rsidR="00464028" w:rsidRPr="00953FB3">
        <w:rPr>
          <w:rFonts w:ascii="Arial" w:eastAsia="Times New Roman" w:hAnsi="Arial" w:cs="Arial"/>
          <w:color w:val="000000" w:themeColor="text1"/>
          <w:lang w:val="en"/>
        </w:rPr>
        <w:tab/>
      </w:r>
      <w:r w:rsidRPr="00953FB3">
        <w:rPr>
          <w:rFonts w:ascii="Arial" w:eastAsia="Times New Roman" w:hAnsi="Arial" w:cs="Arial"/>
          <w:color w:val="000000" w:themeColor="text1"/>
          <w:lang w:val="en"/>
        </w:rPr>
        <w:t xml:space="preserve">Peyer’s patches, isolated lymphoid follicles, and lymphoglandular complexes in the large intestine. These include the appendix, the cecal tonsil, and the ileocecal plaque and may include the palatine tonsil in the rabbit. </w:t>
      </w:r>
    </w:p>
    <w:p w:rsidR="009F1D84" w:rsidRPr="00953FB3" w:rsidRDefault="009F1D84" w:rsidP="00464028">
      <w:pPr>
        <w:shd w:val="clear" w:color="auto" w:fill="FDFDFD"/>
        <w:tabs>
          <w:tab w:val="left" w:pos="360"/>
        </w:tabs>
        <w:ind w:left="360" w:hanging="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3. </w:t>
      </w:r>
      <w:r w:rsidR="00464028" w:rsidRPr="00953FB3">
        <w:rPr>
          <w:rFonts w:ascii="Arial" w:eastAsia="Times New Roman" w:hAnsi="Arial" w:cs="Arial"/>
          <w:color w:val="000000" w:themeColor="text1"/>
          <w:lang w:val="en"/>
        </w:rPr>
        <w:tab/>
      </w:r>
      <w:r w:rsidRPr="00953FB3">
        <w:rPr>
          <w:rFonts w:ascii="Arial" w:eastAsia="Times New Roman" w:hAnsi="Arial" w:cs="Arial"/>
          <w:color w:val="000000" w:themeColor="text1"/>
          <w:lang w:val="en"/>
        </w:rPr>
        <w:t>Dispersed memory phenotype lymphocytes including intraepithelial lymphocytes and lamina propria lymphocytes</w:t>
      </w:r>
    </w:p>
    <w:p w:rsidR="009F1D84" w:rsidRPr="00953FB3" w:rsidRDefault="009F1D84" w:rsidP="00496602">
      <w:pPr>
        <w:shd w:val="clear" w:color="auto" w:fill="FDFDFD"/>
        <w:tabs>
          <w:tab w:val="left" w:pos="0"/>
        </w:tabs>
        <w:jc w:val="both"/>
        <w:rPr>
          <w:rFonts w:ascii="Arial" w:eastAsia="Times New Roman" w:hAnsi="Arial" w:cs="Arial"/>
          <w:b/>
          <w:color w:val="000000" w:themeColor="text1"/>
        </w:rPr>
      </w:pPr>
    </w:p>
    <w:p w:rsidR="009F1D84" w:rsidRPr="00953FB3" w:rsidRDefault="009F1D84" w:rsidP="00496602">
      <w:pPr>
        <w:shd w:val="clear" w:color="auto" w:fill="FDFDFD"/>
        <w:tabs>
          <w:tab w:val="left" w:pos="0"/>
        </w:tabs>
        <w:jc w:val="both"/>
        <w:rPr>
          <w:rFonts w:ascii="Arial" w:eastAsia="Times New Roman" w:hAnsi="Arial" w:cs="Arial"/>
          <w:b/>
          <w:color w:val="000000" w:themeColor="text1"/>
        </w:rPr>
      </w:pPr>
    </w:p>
    <w:p w:rsidR="000B1FE5" w:rsidRPr="00953FB3" w:rsidRDefault="000B1FE5" w:rsidP="00496602">
      <w:pPr>
        <w:shd w:val="clear" w:color="auto" w:fill="FDFDFD"/>
        <w:tabs>
          <w:tab w:val="left" w:pos="0"/>
        </w:tabs>
        <w:jc w:val="both"/>
        <w:rPr>
          <w:rFonts w:ascii="Arial" w:eastAsia="Times New Roman" w:hAnsi="Arial" w:cs="Arial"/>
          <w:b/>
          <w:color w:val="000000" w:themeColor="text1"/>
        </w:rPr>
      </w:pPr>
      <w:r w:rsidRPr="00953FB3">
        <w:rPr>
          <w:rFonts w:ascii="Arial" w:eastAsia="Times New Roman" w:hAnsi="Arial" w:cs="Arial"/>
          <w:b/>
          <w:color w:val="000000" w:themeColor="text1"/>
        </w:rPr>
        <w:t>Hudson and Colvin. Transgenic Mouse Models of SV40-Induced Cancer, pp. 44-54</w:t>
      </w:r>
    </w:p>
    <w:p w:rsidR="000B1FE5" w:rsidRPr="00953FB3" w:rsidRDefault="000B1FE5" w:rsidP="00496602">
      <w:pPr>
        <w:shd w:val="clear" w:color="auto" w:fill="FDFDFD"/>
        <w:tabs>
          <w:tab w:val="left" w:pos="0"/>
        </w:tabs>
        <w:jc w:val="both"/>
        <w:rPr>
          <w:rFonts w:ascii="Arial" w:eastAsia="Times New Roman" w:hAnsi="Arial" w:cs="Arial"/>
          <w:b/>
          <w:color w:val="000000" w:themeColor="text1"/>
        </w:rPr>
      </w:pPr>
    </w:p>
    <w:p w:rsidR="0069166E" w:rsidRPr="00953FB3" w:rsidRDefault="00464028"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Primary Species: M</w:t>
      </w:r>
      <w:r w:rsidR="0069166E" w:rsidRPr="00953FB3">
        <w:rPr>
          <w:rFonts w:ascii="Arial" w:eastAsia="Times New Roman" w:hAnsi="Arial" w:cs="Arial"/>
          <w:color w:val="000000" w:themeColor="text1"/>
          <w:lang w:val="en"/>
        </w:rPr>
        <w:t>ouse (</w:t>
      </w:r>
      <w:r w:rsidR="0069166E" w:rsidRPr="00953FB3">
        <w:rPr>
          <w:rFonts w:ascii="Arial" w:eastAsia="Times New Roman" w:hAnsi="Arial" w:cs="Arial"/>
          <w:i/>
          <w:iCs/>
          <w:color w:val="000000" w:themeColor="text1"/>
          <w:lang w:val="en"/>
        </w:rPr>
        <w:t>Mus musculus</w:t>
      </w:r>
      <w:r w:rsidR="0069166E" w:rsidRPr="00953FB3">
        <w:rPr>
          <w:rFonts w:ascii="Arial" w:eastAsia="Times New Roman" w:hAnsi="Arial" w:cs="Arial"/>
          <w:color w:val="000000" w:themeColor="text1"/>
          <w:lang w:val="en"/>
        </w:rPr>
        <w:t>)</w:t>
      </w:r>
    </w:p>
    <w:p w:rsidR="0069166E" w:rsidRPr="00953FB3" w:rsidRDefault="0069166E"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lastRenderedPageBreak/>
        <w:t>Domain 3 TT3.3</w:t>
      </w:r>
    </w:p>
    <w:p w:rsidR="0069166E" w:rsidRPr="00953FB3" w:rsidRDefault="0069166E"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 </w:t>
      </w:r>
    </w:p>
    <w:p w:rsidR="0069166E" w:rsidRPr="00953FB3" w:rsidRDefault="00464028" w:rsidP="00496602">
      <w:pPr>
        <w:shd w:val="clear" w:color="auto" w:fill="FDFDFD"/>
        <w:jc w:val="both"/>
        <w:rPr>
          <w:rFonts w:ascii="Arial" w:eastAsia="Times New Roman" w:hAnsi="Arial" w:cs="Arial"/>
          <w:color w:val="000000" w:themeColor="text1"/>
          <w:lang w:val="en"/>
        </w:rPr>
      </w:pPr>
      <w:r w:rsidRPr="00953FB3">
        <w:rPr>
          <w:rFonts w:ascii="Arial" w:eastAsia="Times New Roman" w:hAnsi="Arial" w:cs="Arial"/>
          <w:color w:val="000000" w:themeColor="text1"/>
          <w:u w:val="single"/>
          <w:lang w:val="en"/>
        </w:rPr>
        <w:t>SUMMARY</w:t>
      </w:r>
      <w:r w:rsidRPr="00953FB3">
        <w:rPr>
          <w:rFonts w:ascii="Arial" w:eastAsia="Times New Roman" w:hAnsi="Arial" w:cs="Arial"/>
          <w:color w:val="000000" w:themeColor="text1"/>
          <w:lang w:val="en"/>
        </w:rPr>
        <w:t xml:space="preserve">: </w:t>
      </w:r>
      <w:r w:rsidR="0069166E" w:rsidRPr="00953FB3">
        <w:rPr>
          <w:rFonts w:ascii="Arial" w:eastAsia="Times New Roman" w:hAnsi="Arial" w:cs="Arial"/>
          <w:color w:val="000000" w:themeColor="text1"/>
          <w:lang w:val="en"/>
        </w:rPr>
        <w:t xml:space="preserve">SV40 viral oncogene was first used in 1974 to generate transgenic mice.  It works to inactivate two tumor suppressors, p53 and retinoblastoma, and large T and small t antigens work with proteins which enhance the ability of SV40.  There are 2 SV40-induced bladder cancer models.  One works to express large T antigen to the basal layer of the urothelium using uroplakin II.  The other used cytokeratin 19 gene regulator element to express SV40 large T antigen to urothelial cells.  There are several liver models.  One of the first used major urinary protein promoter to express coding region for large T and small t antigen to hepatocytes.   Another used the 5’ flanking region of the alpha-antitrypsin gene, serum amyloid P component promoter, and albumin enhancer.  The most popular uses antithrombin III gene to express large T and small t antigen in hepatocytes.  Most recently, there is an inducible Tag model with tumorigenesis occurring due to adenovirus delivery of Cre recombinase or tetracycline regulatory system.  Multiple models have been generated for ocular tumors using SV40.  One model uses the large T and small t antigen expression to gonadotropes using hormone beta-subunit promoter.  Other ocular models used human interphotoreceptor retinoid binding promoter expressed in rods and cone photoreceptors.  Nonspecific tumors have been developed by targeting amacrine neurons of the retina using phenylethanolamine N-methyltransferase promoter.  Using murine interstitial retinol binding protein resulted in 100% penetration.  In an oncogene model, alpha-crystallin A promoter was used for large T antigen to the lens.  Melanoma SV40 models are limited due to the lower frequency of occurrence; there are only 3 major models.  One model uses tyrosinase promoter to express large T and small t to melanocytes to create ocular and cutaneous hypopigmented tumors.  Using the same promoter another model developed with no cutaneous tumors.  Intestinal models have been developed to study proliferation; the Fabpi/SV40Tag model causes crypt tissue proliferation without tumor formation.  Intestinal carcinomas have been generated using Villin promoter to express SV40Tag and Tag mutants in the crypts.  A small cell carcinoma of the colon model was creased using intestinal trefoil factor promoter.  Two stomach models have been developed.  On was generated to target SV40 expression to committed gastric epithelial precursors resulting in hyperplasia and thickening of the stomach wall.  Another used carcinoembryonic antigen causing dysplastic crypts.  Three SV40 breast cancer models are commonly used.  The C3(1)/Tag model is used to understand mammary tumorigenesis.  The WAP-mutp53 model exhibits higher tumor grade, enhanced vascularization and increased metastasis than WAP-T.  Over 30 years of research using SV40 viral oncogene models has contributed to genetic manipulation knowledge and has been reliable for generating different tumor types.  </w:t>
      </w:r>
    </w:p>
    <w:p w:rsidR="00464028" w:rsidRPr="00953FB3" w:rsidRDefault="00464028" w:rsidP="00496602">
      <w:pPr>
        <w:shd w:val="clear" w:color="auto" w:fill="FDFDFD"/>
        <w:jc w:val="both"/>
        <w:rPr>
          <w:rFonts w:ascii="Arial" w:eastAsia="Times New Roman" w:hAnsi="Arial" w:cs="Arial"/>
          <w:color w:val="000000" w:themeColor="text1"/>
          <w:lang w:val="en"/>
        </w:rPr>
      </w:pPr>
    </w:p>
    <w:p w:rsidR="0069166E" w:rsidRPr="00953FB3" w:rsidRDefault="00464028" w:rsidP="00464028">
      <w:pPr>
        <w:shd w:val="clear" w:color="auto" w:fill="FDFDFD"/>
        <w:ind w:left="360" w:hanging="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QUESTIONS</w:t>
      </w:r>
    </w:p>
    <w:p w:rsidR="0069166E" w:rsidRPr="00953FB3" w:rsidRDefault="0069166E" w:rsidP="00464028">
      <w:pPr>
        <w:numPr>
          <w:ilvl w:val="0"/>
          <w:numId w:val="30"/>
        </w:numPr>
        <w:shd w:val="clear" w:color="auto" w:fill="FDFDFD"/>
        <w:ind w:left="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SV40 viral oncogene works to inactivate which two tumor suppressors and works with which antigens?</w:t>
      </w:r>
    </w:p>
    <w:p w:rsidR="0069166E" w:rsidRPr="00953FB3" w:rsidRDefault="0069166E" w:rsidP="00464028">
      <w:pPr>
        <w:numPr>
          <w:ilvl w:val="0"/>
          <w:numId w:val="30"/>
        </w:numPr>
        <w:shd w:val="clear" w:color="auto" w:fill="FDFDFD"/>
        <w:ind w:left="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Name 3 different body systems affected by SV40 viral oncogene.</w:t>
      </w:r>
    </w:p>
    <w:p w:rsidR="0069166E" w:rsidRPr="00953FB3" w:rsidRDefault="0069166E" w:rsidP="00464028">
      <w:pPr>
        <w:numPr>
          <w:ilvl w:val="0"/>
          <w:numId w:val="30"/>
        </w:numPr>
        <w:shd w:val="clear" w:color="auto" w:fill="FDFDFD"/>
        <w:ind w:left="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Why are there only 3 melanoma SV40 models?</w:t>
      </w:r>
    </w:p>
    <w:p w:rsidR="00464028" w:rsidRPr="00953FB3" w:rsidRDefault="00464028" w:rsidP="00464028">
      <w:pPr>
        <w:shd w:val="clear" w:color="auto" w:fill="FDFDFD"/>
        <w:ind w:left="360" w:hanging="360"/>
        <w:jc w:val="both"/>
        <w:rPr>
          <w:rFonts w:ascii="Arial" w:eastAsia="Times New Roman" w:hAnsi="Arial" w:cs="Arial"/>
          <w:color w:val="000000" w:themeColor="text1"/>
          <w:lang w:val="en"/>
        </w:rPr>
      </w:pPr>
    </w:p>
    <w:p w:rsidR="0069166E" w:rsidRPr="00953FB3" w:rsidRDefault="00464028" w:rsidP="00464028">
      <w:pPr>
        <w:shd w:val="clear" w:color="auto" w:fill="FDFDFD"/>
        <w:ind w:left="360" w:hanging="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ANSWERS</w:t>
      </w:r>
    </w:p>
    <w:p w:rsidR="0069166E" w:rsidRPr="00953FB3" w:rsidRDefault="0069166E" w:rsidP="00464028">
      <w:pPr>
        <w:numPr>
          <w:ilvl w:val="0"/>
          <w:numId w:val="31"/>
        </w:numPr>
        <w:shd w:val="clear" w:color="auto" w:fill="FDFDFD"/>
        <w:ind w:left="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Tumor suppressors: p53 and retinoblastoma; antigens: large T and small t</w:t>
      </w:r>
    </w:p>
    <w:p w:rsidR="0069166E" w:rsidRPr="00953FB3" w:rsidRDefault="0069166E" w:rsidP="00464028">
      <w:pPr>
        <w:numPr>
          <w:ilvl w:val="0"/>
          <w:numId w:val="31"/>
        </w:numPr>
        <w:shd w:val="clear" w:color="auto" w:fill="FDFDFD"/>
        <w:ind w:left="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Retinoblastoma, melanoma (skin/ocular), intestine, stomach, breast</w:t>
      </w:r>
    </w:p>
    <w:p w:rsidR="0069166E" w:rsidRPr="00953FB3" w:rsidRDefault="0069166E" w:rsidP="00464028">
      <w:pPr>
        <w:numPr>
          <w:ilvl w:val="0"/>
          <w:numId w:val="31"/>
        </w:numPr>
        <w:shd w:val="clear" w:color="auto" w:fill="FDFDFD"/>
        <w:ind w:left="360"/>
        <w:jc w:val="both"/>
        <w:rPr>
          <w:rFonts w:ascii="Arial" w:eastAsia="Times New Roman" w:hAnsi="Arial" w:cs="Arial"/>
          <w:color w:val="000000" w:themeColor="text1"/>
          <w:lang w:val="en"/>
        </w:rPr>
      </w:pPr>
      <w:r w:rsidRPr="00953FB3">
        <w:rPr>
          <w:rFonts w:ascii="Arial" w:eastAsia="Times New Roman" w:hAnsi="Arial" w:cs="Arial"/>
          <w:color w:val="000000" w:themeColor="text1"/>
          <w:lang w:val="en"/>
        </w:rPr>
        <w:t>Melanoma SV40 models are limited due to the lower frequency of occurrence</w:t>
      </w:r>
    </w:p>
    <w:p w:rsidR="00464028" w:rsidRPr="00953FB3" w:rsidRDefault="00464028" w:rsidP="00464028">
      <w:pPr>
        <w:shd w:val="clear" w:color="auto" w:fill="FDFDFD"/>
        <w:ind w:left="720"/>
        <w:jc w:val="both"/>
        <w:rPr>
          <w:rFonts w:ascii="Arial" w:eastAsia="Times New Roman" w:hAnsi="Arial" w:cs="Arial"/>
          <w:color w:val="000000" w:themeColor="text1"/>
          <w:lang w:val="en"/>
        </w:rPr>
      </w:pPr>
    </w:p>
    <w:p w:rsidR="0069166E" w:rsidRPr="00953FB3" w:rsidRDefault="0069166E" w:rsidP="00496602">
      <w:pPr>
        <w:shd w:val="clear" w:color="auto" w:fill="FDFDFD"/>
        <w:tabs>
          <w:tab w:val="left" w:pos="0"/>
        </w:tabs>
        <w:jc w:val="both"/>
        <w:rPr>
          <w:rFonts w:ascii="Arial" w:eastAsia="Times New Roman" w:hAnsi="Arial" w:cs="Arial"/>
          <w:b/>
          <w:color w:val="000000" w:themeColor="text1"/>
        </w:rPr>
      </w:pPr>
    </w:p>
    <w:p w:rsidR="000B1FE5" w:rsidRPr="00953FB3" w:rsidRDefault="000B1FE5" w:rsidP="00496602">
      <w:pPr>
        <w:shd w:val="clear" w:color="auto" w:fill="FDFDFD"/>
        <w:tabs>
          <w:tab w:val="left" w:pos="0"/>
        </w:tabs>
        <w:jc w:val="both"/>
        <w:rPr>
          <w:rFonts w:ascii="Arial" w:eastAsia="Times New Roman" w:hAnsi="Arial" w:cs="Arial"/>
          <w:b/>
          <w:color w:val="000000" w:themeColor="text1"/>
        </w:rPr>
      </w:pPr>
      <w:r w:rsidRPr="00953FB3">
        <w:rPr>
          <w:rFonts w:ascii="Arial" w:eastAsia="Times New Roman" w:hAnsi="Arial" w:cs="Arial"/>
          <w:b/>
          <w:color w:val="000000" w:themeColor="text1"/>
        </w:rPr>
        <w:t>Hassan Ahmed and Baiocchi. Murine Models of Epstein-Barr Virus-Associated Lymphomagenesis, pp. 55-62</w:t>
      </w:r>
    </w:p>
    <w:p w:rsidR="000B1FE5" w:rsidRPr="00953FB3" w:rsidRDefault="000B1FE5" w:rsidP="00496602">
      <w:pPr>
        <w:shd w:val="clear" w:color="auto" w:fill="FDFDFD"/>
        <w:tabs>
          <w:tab w:val="left" w:pos="0"/>
        </w:tabs>
        <w:jc w:val="both"/>
        <w:rPr>
          <w:rFonts w:ascii="Arial" w:eastAsia="Times New Roman" w:hAnsi="Arial" w:cs="Arial"/>
          <w:b/>
          <w:color w:val="000000" w:themeColor="text1"/>
        </w:rPr>
      </w:pPr>
    </w:p>
    <w:p w:rsidR="008A3F63" w:rsidRPr="00953FB3" w:rsidRDefault="00732FF7" w:rsidP="00496602">
      <w:pPr>
        <w:shd w:val="clear" w:color="auto" w:fill="FDFDFD"/>
        <w:tabs>
          <w:tab w:val="left" w:pos="0"/>
        </w:tabs>
        <w:jc w:val="both"/>
        <w:rPr>
          <w:rFonts w:ascii="Arial" w:hAnsi="Arial" w:cs="Arial"/>
          <w:color w:val="000000" w:themeColor="text1"/>
          <w:lang w:val="en"/>
        </w:rPr>
      </w:pPr>
      <w:r w:rsidRPr="00953FB3">
        <w:rPr>
          <w:rFonts w:ascii="Arial" w:hAnsi="Arial" w:cs="Arial"/>
          <w:color w:val="000000" w:themeColor="text1"/>
          <w:lang w:val="en"/>
        </w:rPr>
        <w:t>Domain</w:t>
      </w:r>
      <w:r w:rsidR="008A3F63" w:rsidRPr="00953FB3">
        <w:rPr>
          <w:rFonts w:ascii="Arial" w:hAnsi="Arial" w:cs="Arial"/>
          <w:color w:val="000000" w:themeColor="text1"/>
          <w:lang w:val="en"/>
        </w:rPr>
        <w:t xml:space="preserve"> 1; Task </w:t>
      </w:r>
      <w:r w:rsidRPr="00953FB3">
        <w:rPr>
          <w:rFonts w:ascii="Arial" w:hAnsi="Arial" w:cs="Arial"/>
          <w:color w:val="000000" w:themeColor="text1"/>
          <w:lang w:val="en"/>
        </w:rPr>
        <w:t>3</w:t>
      </w:r>
    </w:p>
    <w:p w:rsidR="008A3F63" w:rsidRPr="00953FB3" w:rsidRDefault="00732FF7" w:rsidP="00496602">
      <w:pPr>
        <w:shd w:val="clear" w:color="auto" w:fill="FDFDFD"/>
        <w:tabs>
          <w:tab w:val="left" w:pos="0"/>
        </w:tabs>
        <w:jc w:val="both"/>
        <w:rPr>
          <w:rFonts w:ascii="Arial" w:hAnsi="Arial" w:cs="Arial"/>
          <w:color w:val="000000" w:themeColor="text1"/>
          <w:lang w:val="en"/>
        </w:rPr>
      </w:pPr>
      <w:r w:rsidRPr="00953FB3">
        <w:rPr>
          <w:rFonts w:ascii="Arial" w:hAnsi="Arial" w:cs="Arial"/>
          <w:color w:val="000000" w:themeColor="text1"/>
          <w:lang w:val="en"/>
        </w:rPr>
        <w:br/>
      </w:r>
      <w:r w:rsidR="008A3F63" w:rsidRPr="00953FB3">
        <w:rPr>
          <w:rFonts w:ascii="Arial" w:hAnsi="Arial" w:cs="Arial"/>
          <w:color w:val="000000" w:themeColor="text1"/>
          <w:u w:val="single"/>
          <w:lang w:val="en"/>
        </w:rPr>
        <w:t>SUMMARY</w:t>
      </w:r>
      <w:r w:rsidR="008A3F63" w:rsidRPr="00953FB3">
        <w:rPr>
          <w:rFonts w:ascii="Arial" w:hAnsi="Arial" w:cs="Arial"/>
          <w:color w:val="000000" w:themeColor="text1"/>
          <w:lang w:val="en"/>
        </w:rPr>
        <w:t xml:space="preserve">: </w:t>
      </w:r>
      <w:r w:rsidRPr="00953FB3">
        <w:rPr>
          <w:rFonts w:ascii="Arial" w:hAnsi="Arial" w:cs="Arial"/>
          <w:color w:val="000000" w:themeColor="text1"/>
          <w:lang w:val="en"/>
        </w:rPr>
        <w:t>The Epstein-Barr virus (EBV) is a B-</w:t>
      </w:r>
      <w:r w:rsidR="008A3F63" w:rsidRPr="00953FB3">
        <w:rPr>
          <w:rFonts w:ascii="Arial" w:hAnsi="Arial" w:cs="Arial"/>
          <w:color w:val="000000" w:themeColor="text1"/>
          <w:lang w:val="en"/>
        </w:rPr>
        <w:t xml:space="preserve">lymphotropic gamma herpes virus </w:t>
      </w:r>
      <w:r w:rsidRPr="00953FB3">
        <w:rPr>
          <w:rFonts w:ascii="Arial" w:hAnsi="Arial" w:cs="Arial"/>
          <w:color w:val="000000" w:themeColor="text1"/>
          <w:lang w:val="en"/>
        </w:rPr>
        <w:t>associated with a number of malignancies. Mos</w:t>
      </w:r>
      <w:r w:rsidR="008A3F63" w:rsidRPr="00953FB3">
        <w:rPr>
          <w:rFonts w:ascii="Arial" w:hAnsi="Arial" w:cs="Arial"/>
          <w:color w:val="000000" w:themeColor="text1"/>
          <w:lang w:val="en"/>
        </w:rPr>
        <w:t xml:space="preserve">t EBV-related cancers </w:t>
      </w:r>
      <w:r w:rsidRPr="00953FB3">
        <w:rPr>
          <w:rFonts w:ascii="Arial" w:hAnsi="Arial" w:cs="Arial"/>
          <w:color w:val="000000" w:themeColor="text1"/>
          <w:lang w:val="en"/>
        </w:rPr>
        <w:t>present complex medical manageme</w:t>
      </w:r>
      <w:r w:rsidR="008A3F63" w:rsidRPr="00953FB3">
        <w:rPr>
          <w:rFonts w:ascii="Arial" w:hAnsi="Arial" w:cs="Arial"/>
          <w:color w:val="000000" w:themeColor="text1"/>
          <w:lang w:val="en"/>
        </w:rPr>
        <w:t xml:space="preserve">nt challenges; thus it has been </w:t>
      </w:r>
      <w:r w:rsidRPr="00953FB3">
        <w:rPr>
          <w:rFonts w:ascii="Arial" w:hAnsi="Arial" w:cs="Arial"/>
          <w:color w:val="000000" w:themeColor="text1"/>
          <w:lang w:val="en"/>
        </w:rPr>
        <w:t>essential to develop preclinical in viv</w:t>
      </w:r>
      <w:r w:rsidR="008A3F63" w:rsidRPr="00953FB3">
        <w:rPr>
          <w:rFonts w:ascii="Arial" w:hAnsi="Arial" w:cs="Arial"/>
          <w:color w:val="000000" w:themeColor="text1"/>
          <w:lang w:val="en"/>
        </w:rPr>
        <w:t xml:space="preserve">o models allowing for the study </w:t>
      </w:r>
      <w:r w:rsidRPr="00953FB3">
        <w:rPr>
          <w:rFonts w:ascii="Arial" w:hAnsi="Arial" w:cs="Arial"/>
          <w:color w:val="000000" w:themeColor="text1"/>
          <w:lang w:val="en"/>
        </w:rPr>
        <w:t xml:space="preserve">of pathogenesis, </w:t>
      </w:r>
      <w:r w:rsidRPr="00953FB3">
        <w:rPr>
          <w:rFonts w:ascii="Arial" w:hAnsi="Arial" w:cs="Arial"/>
          <w:color w:val="000000" w:themeColor="text1"/>
          <w:lang w:val="en"/>
        </w:rPr>
        <w:lastRenderedPageBreak/>
        <w:t>prevention, and treatm</w:t>
      </w:r>
      <w:r w:rsidR="008A3F63" w:rsidRPr="00953FB3">
        <w:rPr>
          <w:rFonts w:ascii="Arial" w:hAnsi="Arial" w:cs="Arial"/>
          <w:color w:val="000000" w:themeColor="text1"/>
          <w:lang w:val="en"/>
        </w:rPr>
        <w:t xml:space="preserve">ent of these diseases. Early in </w:t>
      </w:r>
      <w:r w:rsidRPr="00953FB3">
        <w:rPr>
          <w:rFonts w:ascii="Arial" w:hAnsi="Arial" w:cs="Arial"/>
          <w:color w:val="000000" w:themeColor="text1"/>
          <w:lang w:val="en"/>
        </w:rPr>
        <w:t>vivo models used nonhuman primates; ho</w:t>
      </w:r>
      <w:r w:rsidR="008A3F63" w:rsidRPr="00953FB3">
        <w:rPr>
          <w:rFonts w:ascii="Arial" w:hAnsi="Arial" w:cs="Arial"/>
          <w:color w:val="000000" w:themeColor="text1"/>
          <w:lang w:val="en"/>
        </w:rPr>
        <w:t xml:space="preserve">wever, such models were limited </w:t>
      </w:r>
      <w:r w:rsidRPr="00953FB3">
        <w:rPr>
          <w:rFonts w:ascii="Arial" w:hAnsi="Arial" w:cs="Arial"/>
          <w:color w:val="000000" w:themeColor="text1"/>
          <w:lang w:val="en"/>
        </w:rPr>
        <w:t>by the inability of EBV to achieve v</w:t>
      </w:r>
      <w:r w:rsidR="008A3F63" w:rsidRPr="00953FB3">
        <w:rPr>
          <w:rFonts w:ascii="Arial" w:hAnsi="Arial" w:cs="Arial"/>
          <w:color w:val="000000" w:themeColor="text1"/>
          <w:lang w:val="en"/>
        </w:rPr>
        <w:t xml:space="preserve">iral latency, availability, and cost. </w:t>
      </w:r>
      <w:r w:rsidRPr="00953FB3">
        <w:rPr>
          <w:rFonts w:ascii="Arial" w:hAnsi="Arial" w:cs="Arial"/>
          <w:color w:val="000000" w:themeColor="text1"/>
          <w:lang w:val="en"/>
        </w:rPr>
        <w:t>Immunodeficient mouse strains e</w:t>
      </w:r>
      <w:r w:rsidR="008A3F63" w:rsidRPr="00953FB3">
        <w:rPr>
          <w:rFonts w:ascii="Arial" w:hAnsi="Arial" w:cs="Arial"/>
          <w:color w:val="000000" w:themeColor="text1"/>
          <w:lang w:val="en"/>
        </w:rPr>
        <w:t xml:space="preserve">merged as efficient models that </w:t>
      </w:r>
      <w:r w:rsidRPr="00953FB3">
        <w:rPr>
          <w:rFonts w:ascii="Arial" w:hAnsi="Arial" w:cs="Arial"/>
          <w:color w:val="000000" w:themeColor="text1"/>
          <w:lang w:val="en"/>
        </w:rPr>
        <w:t>allow for engraftment of human m</w:t>
      </w:r>
      <w:r w:rsidR="008A3F63" w:rsidRPr="00953FB3">
        <w:rPr>
          <w:rFonts w:ascii="Arial" w:hAnsi="Arial" w:cs="Arial"/>
          <w:color w:val="000000" w:themeColor="text1"/>
          <w:lang w:val="en"/>
        </w:rPr>
        <w:t xml:space="preserve">ononuclear cells and controlled </w:t>
      </w:r>
      <w:r w:rsidRPr="00953FB3">
        <w:rPr>
          <w:rFonts w:ascii="Arial" w:hAnsi="Arial" w:cs="Arial"/>
          <w:color w:val="000000" w:themeColor="text1"/>
          <w:lang w:val="en"/>
        </w:rPr>
        <w:t>evaluation of EBV-driven lymphoprol</w:t>
      </w:r>
      <w:r w:rsidR="008A3F63" w:rsidRPr="00953FB3">
        <w:rPr>
          <w:rFonts w:ascii="Arial" w:hAnsi="Arial" w:cs="Arial"/>
          <w:color w:val="000000" w:themeColor="text1"/>
          <w:lang w:val="en"/>
        </w:rPr>
        <w:t xml:space="preserve">iferative disease (EBV-LPD). By </w:t>
      </w:r>
      <w:r w:rsidRPr="00953FB3">
        <w:rPr>
          <w:rFonts w:ascii="Arial" w:hAnsi="Arial" w:cs="Arial"/>
          <w:color w:val="000000" w:themeColor="text1"/>
          <w:lang w:val="en"/>
        </w:rPr>
        <w:t xml:space="preserve">using highly immunodeficient strains </w:t>
      </w:r>
      <w:r w:rsidR="008A3F63" w:rsidRPr="00953FB3">
        <w:rPr>
          <w:rFonts w:ascii="Arial" w:hAnsi="Arial" w:cs="Arial"/>
          <w:color w:val="000000" w:themeColor="text1"/>
          <w:lang w:val="en"/>
        </w:rPr>
        <w:t xml:space="preserve">of mice such as severe combined immune deficiency (SCID) and </w:t>
      </w:r>
      <w:r w:rsidRPr="00953FB3">
        <w:rPr>
          <w:rFonts w:ascii="Arial" w:hAnsi="Arial" w:cs="Arial"/>
          <w:color w:val="000000" w:themeColor="text1"/>
          <w:lang w:val="en"/>
        </w:rPr>
        <w:t>NO</w:t>
      </w:r>
      <w:r w:rsidR="008A3F63" w:rsidRPr="00953FB3">
        <w:rPr>
          <w:rFonts w:ascii="Arial" w:hAnsi="Arial" w:cs="Arial"/>
          <w:color w:val="000000" w:themeColor="text1"/>
          <w:lang w:val="en"/>
        </w:rPr>
        <w:t xml:space="preserve">D/LtSz-scid ILrg−/− (NOG) mice, </w:t>
      </w:r>
      <w:r w:rsidRPr="00953FB3">
        <w:rPr>
          <w:rFonts w:ascii="Arial" w:hAnsi="Arial" w:cs="Arial"/>
          <w:color w:val="000000" w:themeColor="text1"/>
          <w:lang w:val="en"/>
        </w:rPr>
        <w:t>investigators have developed eff</w:t>
      </w:r>
      <w:r w:rsidR="008A3F63" w:rsidRPr="00953FB3">
        <w:rPr>
          <w:rFonts w:ascii="Arial" w:hAnsi="Arial" w:cs="Arial"/>
          <w:color w:val="000000" w:themeColor="text1"/>
          <w:lang w:val="en"/>
        </w:rPr>
        <w:t xml:space="preserve">icient platforms for evaluating </w:t>
      </w:r>
      <w:r w:rsidRPr="00953FB3">
        <w:rPr>
          <w:rFonts w:ascii="Arial" w:hAnsi="Arial" w:cs="Arial"/>
          <w:color w:val="000000" w:themeColor="text1"/>
          <w:lang w:val="en"/>
        </w:rPr>
        <w:t>pathogenesis of benign (HLH) a</w:t>
      </w:r>
      <w:r w:rsidR="008A3F63" w:rsidRPr="00953FB3">
        <w:rPr>
          <w:rFonts w:ascii="Arial" w:hAnsi="Arial" w:cs="Arial"/>
          <w:color w:val="000000" w:themeColor="text1"/>
          <w:lang w:val="en"/>
        </w:rPr>
        <w:t xml:space="preserve">nd malignant (EBV-LPD) diseases associated with EBV. Humanized </w:t>
      </w:r>
      <w:r w:rsidRPr="00953FB3">
        <w:rPr>
          <w:rFonts w:ascii="Arial" w:hAnsi="Arial" w:cs="Arial"/>
          <w:color w:val="000000" w:themeColor="text1"/>
          <w:lang w:val="en"/>
        </w:rPr>
        <w:t>m</w:t>
      </w:r>
      <w:r w:rsidR="008A3F63" w:rsidRPr="00953FB3">
        <w:rPr>
          <w:rFonts w:ascii="Arial" w:hAnsi="Arial" w:cs="Arial"/>
          <w:color w:val="000000" w:themeColor="text1"/>
          <w:lang w:val="en"/>
        </w:rPr>
        <w:t xml:space="preserve">urine chimeric models have been </w:t>
      </w:r>
      <w:r w:rsidRPr="00953FB3">
        <w:rPr>
          <w:rFonts w:ascii="Arial" w:hAnsi="Arial" w:cs="Arial"/>
          <w:color w:val="000000" w:themeColor="text1"/>
          <w:lang w:val="en"/>
        </w:rPr>
        <w:t>essential tools for evaluating preventive strategies with vaccine and</w:t>
      </w:r>
      <w:r w:rsidRPr="00953FB3">
        <w:rPr>
          <w:rFonts w:ascii="Arial" w:hAnsi="Arial" w:cs="Arial"/>
          <w:color w:val="000000" w:themeColor="text1"/>
          <w:lang w:val="en"/>
        </w:rPr>
        <w:br/>
        <w:t>adoptive cellular approaches, as well as development of experiment</w:t>
      </w:r>
      <w:r w:rsidR="008A3F63" w:rsidRPr="00953FB3">
        <w:rPr>
          <w:rFonts w:ascii="Arial" w:hAnsi="Arial" w:cs="Arial"/>
          <w:color w:val="000000" w:themeColor="text1"/>
          <w:lang w:val="en"/>
        </w:rPr>
        <w:t xml:space="preserve">al therapeutic strategies. </w:t>
      </w:r>
      <w:r w:rsidRPr="00953FB3">
        <w:rPr>
          <w:rFonts w:ascii="Arial" w:hAnsi="Arial" w:cs="Arial"/>
          <w:color w:val="000000" w:themeColor="text1"/>
          <w:lang w:val="en"/>
        </w:rPr>
        <w:t>Manipulation o</w:t>
      </w:r>
      <w:r w:rsidR="008A3F63" w:rsidRPr="00953FB3">
        <w:rPr>
          <w:rFonts w:ascii="Arial" w:hAnsi="Arial" w:cs="Arial"/>
          <w:color w:val="000000" w:themeColor="text1"/>
          <w:lang w:val="en"/>
        </w:rPr>
        <w:t xml:space="preserve">f the human immune cells before </w:t>
      </w:r>
      <w:r w:rsidRPr="00953FB3">
        <w:rPr>
          <w:rFonts w:ascii="Arial" w:hAnsi="Arial" w:cs="Arial"/>
          <w:color w:val="000000" w:themeColor="text1"/>
          <w:lang w:val="en"/>
        </w:rPr>
        <w:t>engraftment or mutation of viral lyti</w:t>
      </w:r>
      <w:r w:rsidR="008A3F63" w:rsidRPr="00953FB3">
        <w:rPr>
          <w:rFonts w:ascii="Arial" w:hAnsi="Arial" w:cs="Arial"/>
          <w:color w:val="000000" w:themeColor="text1"/>
          <w:lang w:val="en"/>
        </w:rPr>
        <w:t xml:space="preserve">c and latent genes has enhanced </w:t>
      </w:r>
      <w:r w:rsidRPr="00953FB3">
        <w:rPr>
          <w:rFonts w:ascii="Arial" w:hAnsi="Arial" w:cs="Arial"/>
          <w:color w:val="000000" w:themeColor="text1"/>
          <w:lang w:val="en"/>
        </w:rPr>
        <w:t>our understanding of the oncogenic natu</w:t>
      </w:r>
      <w:r w:rsidR="008A3F63" w:rsidRPr="00953FB3">
        <w:rPr>
          <w:rFonts w:ascii="Arial" w:hAnsi="Arial" w:cs="Arial"/>
          <w:color w:val="000000" w:themeColor="text1"/>
          <w:lang w:val="en"/>
        </w:rPr>
        <w:t xml:space="preserve">re of EBV and the complexity of </w:t>
      </w:r>
      <w:r w:rsidRPr="00953FB3">
        <w:rPr>
          <w:rFonts w:ascii="Arial" w:hAnsi="Arial" w:cs="Arial"/>
          <w:color w:val="000000" w:themeColor="text1"/>
          <w:lang w:val="en"/>
        </w:rPr>
        <w:t>human immune responses to EBV. In this revi</w:t>
      </w:r>
      <w:r w:rsidR="008A3F63" w:rsidRPr="00953FB3">
        <w:rPr>
          <w:rFonts w:ascii="Arial" w:hAnsi="Arial" w:cs="Arial"/>
          <w:color w:val="000000" w:themeColor="text1"/>
          <w:lang w:val="en"/>
        </w:rPr>
        <w:t xml:space="preserve">ew, we discuss how the EBV </w:t>
      </w:r>
      <w:r w:rsidRPr="00953FB3">
        <w:rPr>
          <w:rFonts w:ascii="Arial" w:hAnsi="Arial" w:cs="Arial"/>
          <w:color w:val="000000" w:themeColor="text1"/>
          <w:lang w:val="en"/>
        </w:rPr>
        <w:t>murine models have evolved to become e</w:t>
      </w:r>
      <w:r w:rsidR="008A3F63" w:rsidRPr="00953FB3">
        <w:rPr>
          <w:rFonts w:ascii="Arial" w:hAnsi="Arial" w:cs="Arial"/>
          <w:color w:val="000000" w:themeColor="text1"/>
          <w:lang w:val="en"/>
        </w:rPr>
        <w:t xml:space="preserve">ssential tools for studying the </w:t>
      </w:r>
      <w:r w:rsidRPr="00953FB3">
        <w:rPr>
          <w:rFonts w:ascii="Arial" w:hAnsi="Arial" w:cs="Arial"/>
          <w:color w:val="000000" w:themeColor="text1"/>
          <w:lang w:val="en"/>
        </w:rPr>
        <w:t xml:space="preserve">virology of EBV as it relates to </w:t>
      </w:r>
      <w:r w:rsidR="008A3F63" w:rsidRPr="00953FB3">
        <w:rPr>
          <w:rFonts w:ascii="Arial" w:hAnsi="Arial" w:cs="Arial"/>
          <w:color w:val="000000" w:themeColor="text1"/>
          <w:lang w:val="en"/>
        </w:rPr>
        <w:t xml:space="preserve">human EBV-LPD pathogenesis, the </w:t>
      </w:r>
      <w:r w:rsidRPr="00953FB3">
        <w:rPr>
          <w:rFonts w:ascii="Arial" w:hAnsi="Arial" w:cs="Arial"/>
          <w:color w:val="000000" w:themeColor="text1"/>
          <w:lang w:val="en"/>
        </w:rPr>
        <w:t>immunobiology of innate and adaptive responses, an</w:t>
      </w:r>
      <w:r w:rsidR="008A3F63" w:rsidRPr="00953FB3">
        <w:rPr>
          <w:rFonts w:ascii="Arial" w:hAnsi="Arial" w:cs="Arial"/>
          <w:color w:val="000000" w:themeColor="text1"/>
          <w:lang w:val="en"/>
        </w:rPr>
        <w:t>d limitations of these models.</w:t>
      </w:r>
    </w:p>
    <w:p w:rsidR="008A3F63" w:rsidRPr="00953FB3" w:rsidRDefault="008A3F63" w:rsidP="00496602">
      <w:pPr>
        <w:shd w:val="clear" w:color="auto" w:fill="FDFDFD"/>
        <w:tabs>
          <w:tab w:val="left" w:pos="0"/>
        </w:tabs>
        <w:jc w:val="both"/>
        <w:rPr>
          <w:rFonts w:ascii="Arial" w:hAnsi="Arial" w:cs="Arial"/>
          <w:color w:val="000000" w:themeColor="text1"/>
          <w:lang w:val="en"/>
        </w:rPr>
      </w:pPr>
    </w:p>
    <w:p w:rsidR="008A3F63" w:rsidRPr="00953FB3" w:rsidRDefault="008A3F63" w:rsidP="008A3F63">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QUESTIONS</w:t>
      </w:r>
    </w:p>
    <w:p w:rsidR="008A3F63" w:rsidRPr="00953FB3" w:rsidRDefault="00732FF7" w:rsidP="008A3F63">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1. </w:t>
      </w:r>
      <w:r w:rsidR="008A3F63" w:rsidRPr="00953FB3">
        <w:rPr>
          <w:rFonts w:ascii="Arial" w:hAnsi="Arial" w:cs="Arial"/>
          <w:color w:val="000000" w:themeColor="text1"/>
          <w:lang w:val="en"/>
        </w:rPr>
        <w:tab/>
      </w:r>
      <w:r w:rsidRPr="00953FB3">
        <w:rPr>
          <w:rFonts w:ascii="Arial" w:hAnsi="Arial" w:cs="Arial"/>
          <w:color w:val="000000" w:themeColor="text1"/>
          <w:lang w:val="en"/>
        </w:rPr>
        <w:t>Epstein-Barr virus be</w:t>
      </w:r>
      <w:r w:rsidR="008A3F63" w:rsidRPr="00953FB3">
        <w:rPr>
          <w:rFonts w:ascii="Arial" w:hAnsi="Arial" w:cs="Arial"/>
          <w:color w:val="000000" w:themeColor="text1"/>
          <w:lang w:val="en"/>
        </w:rPr>
        <w:t>longs to which viral group:</w:t>
      </w:r>
    </w:p>
    <w:p w:rsidR="008A3F63" w:rsidRPr="00953FB3" w:rsidRDefault="00732FF7" w:rsidP="008A3F63">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a. </w:t>
      </w:r>
      <w:r w:rsidR="008A3F63" w:rsidRPr="00953FB3">
        <w:rPr>
          <w:rFonts w:ascii="Arial" w:hAnsi="Arial" w:cs="Arial"/>
          <w:color w:val="000000" w:themeColor="text1"/>
          <w:lang w:val="en"/>
        </w:rPr>
        <w:tab/>
        <w:t>G</w:t>
      </w:r>
      <w:r w:rsidRPr="00953FB3">
        <w:rPr>
          <w:rFonts w:ascii="Arial" w:hAnsi="Arial" w:cs="Arial"/>
          <w:color w:val="000000" w:themeColor="text1"/>
          <w:lang w:val="en"/>
        </w:rPr>
        <w:t>amma 1 (ly</w:t>
      </w:r>
      <w:r w:rsidR="008A3F63" w:rsidRPr="00953FB3">
        <w:rPr>
          <w:rFonts w:ascii="Arial" w:hAnsi="Arial" w:cs="Arial"/>
          <w:color w:val="000000" w:themeColor="text1"/>
          <w:lang w:val="en"/>
        </w:rPr>
        <w:t>mphocrytovirus) herpesvirus</w:t>
      </w:r>
    </w:p>
    <w:p w:rsidR="008A3F63" w:rsidRPr="00953FB3" w:rsidRDefault="00732FF7" w:rsidP="008A3F63">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b. </w:t>
      </w:r>
      <w:r w:rsidR="008A3F63" w:rsidRPr="00953FB3">
        <w:rPr>
          <w:rFonts w:ascii="Arial" w:hAnsi="Arial" w:cs="Arial"/>
          <w:color w:val="000000" w:themeColor="text1"/>
          <w:lang w:val="en"/>
        </w:rPr>
        <w:tab/>
        <w:t>G</w:t>
      </w:r>
      <w:r w:rsidRPr="00953FB3">
        <w:rPr>
          <w:rFonts w:ascii="Arial" w:hAnsi="Arial" w:cs="Arial"/>
          <w:color w:val="000000" w:themeColor="text1"/>
          <w:lang w:val="en"/>
        </w:rPr>
        <w:t>amma 2</w:t>
      </w:r>
      <w:r w:rsidR="008A3F63" w:rsidRPr="00953FB3">
        <w:rPr>
          <w:rFonts w:ascii="Arial" w:hAnsi="Arial" w:cs="Arial"/>
          <w:color w:val="000000" w:themeColor="text1"/>
          <w:lang w:val="en"/>
        </w:rPr>
        <w:t xml:space="preserve"> (Rhadinovirus) herpesvirus</w:t>
      </w:r>
    </w:p>
    <w:p w:rsidR="008A3F63" w:rsidRPr="00953FB3" w:rsidRDefault="00732FF7" w:rsidP="008A3F63">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c. </w:t>
      </w:r>
      <w:r w:rsidR="008A3F63" w:rsidRPr="00953FB3">
        <w:rPr>
          <w:rFonts w:ascii="Arial" w:hAnsi="Arial" w:cs="Arial"/>
          <w:color w:val="000000" w:themeColor="text1"/>
          <w:lang w:val="en"/>
        </w:rPr>
        <w:tab/>
        <w:t>Flavivirus</w:t>
      </w:r>
    </w:p>
    <w:p w:rsidR="008A3F63" w:rsidRPr="00953FB3" w:rsidRDefault="008A3F63" w:rsidP="008A3F63">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d. </w:t>
      </w:r>
      <w:r w:rsidRPr="00953FB3">
        <w:rPr>
          <w:rFonts w:ascii="Arial" w:hAnsi="Arial" w:cs="Arial"/>
          <w:color w:val="000000" w:themeColor="text1"/>
          <w:lang w:val="en"/>
        </w:rPr>
        <w:tab/>
        <w:t>Paramyxovirus</w:t>
      </w:r>
    </w:p>
    <w:p w:rsidR="008A3F63" w:rsidRPr="00953FB3" w:rsidRDefault="00732FF7" w:rsidP="008A3F63">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2. </w:t>
      </w:r>
      <w:r w:rsidR="008A3F63" w:rsidRPr="00953FB3">
        <w:rPr>
          <w:rFonts w:ascii="Arial" w:hAnsi="Arial" w:cs="Arial"/>
          <w:color w:val="000000" w:themeColor="text1"/>
          <w:lang w:val="en"/>
        </w:rPr>
        <w:tab/>
      </w:r>
      <w:r w:rsidRPr="00953FB3">
        <w:rPr>
          <w:rFonts w:ascii="Arial" w:hAnsi="Arial" w:cs="Arial"/>
          <w:color w:val="000000" w:themeColor="text1"/>
          <w:lang w:val="en"/>
        </w:rPr>
        <w:t xml:space="preserve">Which nonhuman primates are susceptible to experimental infection with </w:t>
      </w:r>
      <w:r w:rsidR="004F0C16" w:rsidRPr="00953FB3">
        <w:rPr>
          <w:rFonts w:ascii="Arial" w:hAnsi="Arial" w:cs="Arial"/>
          <w:color w:val="000000" w:themeColor="text1"/>
          <w:lang w:val="en"/>
        </w:rPr>
        <w:t>EBV?</w:t>
      </w:r>
    </w:p>
    <w:p w:rsidR="008A3F63" w:rsidRPr="00953FB3" w:rsidRDefault="008A3F63" w:rsidP="008A3F63">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a. </w:t>
      </w:r>
      <w:r w:rsidRPr="00953FB3">
        <w:rPr>
          <w:rFonts w:ascii="Arial" w:hAnsi="Arial" w:cs="Arial"/>
          <w:color w:val="000000" w:themeColor="text1"/>
          <w:lang w:val="en"/>
        </w:rPr>
        <w:tab/>
        <w:t>Callithrix jacchus</w:t>
      </w:r>
    </w:p>
    <w:p w:rsidR="008A3F63" w:rsidRPr="00953FB3" w:rsidRDefault="00732FF7" w:rsidP="008A3F63">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b. </w:t>
      </w:r>
      <w:r w:rsidR="008A3F63" w:rsidRPr="00953FB3">
        <w:rPr>
          <w:rFonts w:ascii="Arial" w:hAnsi="Arial" w:cs="Arial"/>
          <w:color w:val="000000" w:themeColor="text1"/>
          <w:lang w:val="en"/>
        </w:rPr>
        <w:tab/>
      </w:r>
      <w:r w:rsidR="004F0C16">
        <w:rPr>
          <w:rFonts w:ascii="Arial" w:hAnsi="Arial" w:cs="Arial"/>
          <w:color w:val="000000" w:themeColor="text1"/>
          <w:lang w:val="en"/>
        </w:rPr>
        <w:t>Saguinus o</w:t>
      </w:r>
      <w:r w:rsidRPr="00953FB3">
        <w:rPr>
          <w:rFonts w:ascii="Arial" w:hAnsi="Arial" w:cs="Arial"/>
          <w:color w:val="000000" w:themeColor="text1"/>
          <w:lang w:val="en"/>
        </w:rPr>
        <w:t>edi</w:t>
      </w:r>
      <w:r w:rsidR="008A3F63" w:rsidRPr="00953FB3">
        <w:rPr>
          <w:rFonts w:ascii="Arial" w:hAnsi="Arial" w:cs="Arial"/>
          <w:color w:val="000000" w:themeColor="text1"/>
          <w:lang w:val="en"/>
        </w:rPr>
        <w:t>pus</w:t>
      </w:r>
    </w:p>
    <w:p w:rsidR="008A3F63" w:rsidRPr="00953FB3" w:rsidRDefault="008A3F63" w:rsidP="008A3F63">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c. </w:t>
      </w:r>
      <w:r w:rsidRPr="00953FB3">
        <w:rPr>
          <w:rFonts w:ascii="Arial" w:hAnsi="Arial" w:cs="Arial"/>
          <w:color w:val="000000" w:themeColor="text1"/>
          <w:lang w:val="en"/>
        </w:rPr>
        <w:tab/>
        <w:t>Macaca fascicularis</w:t>
      </w:r>
    </w:p>
    <w:p w:rsidR="008A3F63" w:rsidRPr="00953FB3" w:rsidRDefault="00732FF7" w:rsidP="008A3F63">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3.</w:t>
      </w:r>
      <w:r w:rsidR="008A3F63" w:rsidRPr="00953FB3">
        <w:rPr>
          <w:rFonts w:ascii="Arial" w:hAnsi="Arial" w:cs="Arial"/>
          <w:color w:val="000000" w:themeColor="text1"/>
          <w:lang w:val="en"/>
        </w:rPr>
        <w:tab/>
      </w:r>
      <w:r w:rsidRPr="00953FB3">
        <w:rPr>
          <w:rFonts w:ascii="Arial" w:hAnsi="Arial" w:cs="Arial"/>
          <w:color w:val="000000" w:themeColor="text1"/>
          <w:lang w:val="en"/>
        </w:rPr>
        <w:t>Several mouse models have been very useful for the s</w:t>
      </w:r>
      <w:r w:rsidR="008A3F63" w:rsidRPr="00953FB3">
        <w:rPr>
          <w:rFonts w:ascii="Arial" w:hAnsi="Arial" w:cs="Arial"/>
          <w:color w:val="000000" w:themeColor="text1"/>
          <w:lang w:val="en"/>
        </w:rPr>
        <w:t>tu</w:t>
      </w:r>
      <w:r w:rsidR="004F0C16">
        <w:rPr>
          <w:rFonts w:ascii="Arial" w:hAnsi="Arial" w:cs="Arial"/>
          <w:color w:val="000000" w:themeColor="text1"/>
          <w:lang w:val="en"/>
        </w:rPr>
        <w:t>dy of EBV, these include?</w:t>
      </w:r>
    </w:p>
    <w:p w:rsidR="008A3F63" w:rsidRPr="00953FB3" w:rsidRDefault="00732FF7" w:rsidP="008A3F63">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a</w:t>
      </w:r>
      <w:r w:rsidR="008A3F63" w:rsidRPr="00953FB3">
        <w:rPr>
          <w:rFonts w:ascii="Arial" w:hAnsi="Arial" w:cs="Arial"/>
          <w:color w:val="000000" w:themeColor="text1"/>
          <w:lang w:val="en"/>
        </w:rPr>
        <w:t xml:space="preserve">. </w:t>
      </w:r>
      <w:r w:rsidR="008A3F63" w:rsidRPr="00953FB3">
        <w:rPr>
          <w:rFonts w:ascii="Arial" w:hAnsi="Arial" w:cs="Arial"/>
          <w:color w:val="000000" w:themeColor="text1"/>
          <w:lang w:val="en"/>
        </w:rPr>
        <w:tab/>
        <w:t>NSG</w:t>
      </w:r>
    </w:p>
    <w:p w:rsidR="008A3F63" w:rsidRPr="00953FB3" w:rsidRDefault="008A3F63" w:rsidP="008A3F63">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b. </w:t>
      </w:r>
      <w:r w:rsidRPr="00953FB3">
        <w:rPr>
          <w:rFonts w:ascii="Arial" w:hAnsi="Arial" w:cs="Arial"/>
          <w:color w:val="000000" w:themeColor="text1"/>
          <w:lang w:val="en"/>
        </w:rPr>
        <w:tab/>
        <w:t>NOG</w:t>
      </w:r>
    </w:p>
    <w:p w:rsidR="008A3F63" w:rsidRPr="00953FB3" w:rsidRDefault="008A3F63" w:rsidP="008A3F63">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c. </w:t>
      </w:r>
      <w:r w:rsidRPr="00953FB3">
        <w:rPr>
          <w:rFonts w:ascii="Arial" w:hAnsi="Arial" w:cs="Arial"/>
          <w:color w:val="000000" w:themeColor="text1"/>
          <w:lang w:val="en"/>
        </w:rPr>
        <w:tab/>
        <w:t>BRG</w:t>
      </w:r>
    </w:p>
    <w:p w:rsidR="008A3F63" w:rsidRPr="00953FB3" w:rsidRDefault="00732FF7" w:rsidP="008A3F63">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d. </w:t>
      </w:r>
      <w:r w:rsidR="008A3F63" w:rsidRPr="00953FB3">
        <w:rPr>
          <w:rFonts w:ascii="Arial" w:hAnsi="Arial" w:cs="Arial"/>
          <w:color w:val="000000" w:themeColor="text1"/>
          <w:lang w:val="en"/>
        </w:rPr>
        <w:tab/>
        <w:t>A</w:t>
      </w:r>
      <w:r w:rsidRPr="00953FB3">
        <w:rPr>
          <w:rFonts w:ascii="Arial" w:hAnsi="Arial" w:cs="Arial"/>
          <w:color w:val="000000" w:themeColor="text1"/>
          <w:lang w:val="en"/>
        </w:rPr>
        <w:t xml:space="preserve">ll of the </w:t>
      </w:r>
      <w:r w:rsidR="008A3F63" w:rsidRPr="00953FB3">
        <w:rPr>
          <w:rFonts w:ascii="Arial" w:hAnsi="Arial" w:cs="Arial"/>
          <w:color w:val="000000" w:themeColor="text1"/>
          <w:lang w:val="en"/>
        </w:rPr>
        <w:t>above</w:t>
      </w:r>
    </w:p>
    <w:p w:rsidR="008A3F63" w:rsidRPr="00953FB3" w:rsidRDefault="008A3F63" w:rsidP="008A3F63">
      <w:pPr>
        <w:shd w:val="clear" w:color="auto" w:fill="FDFDFD"/>
        <w:tabs>
          <w:tab w:val="left" w:pos="360"/>
        </w:tabs>
        <w:ind w:left="360" w:hanging="360"/>
        <w:jc w:val="both"/>
        <w:rPr>
          <w:rFonts w:ascii="Arial" w:hAnsi="Arial" w:cs="Arial"/>
          <w:color w:val="000000" w:themeColor="text1"/>
          <w:lang w:val="en"/>
        </w:rPr>
      </w:pPr>
    </w:p>
    <w:p w:rsidR="008A3F63" w:rsidRPr="00953FB3" w:rsidRDefault="008A3F63" w:rsidP="008A3F63">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ANSWERS</w:t>
      </w:r>
    </w:p>
    <w:p w:rsidR="008A3F63" w:rsidRPr="00953FB3" w:rsidRDefault="008A3F63" w:rsidP="008A3F63">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1. </w:t>
      </w:r>
      <w:r w:rsidRPr="00953FB3">
        <w:rPr>
          <w:rFonts w:ascii="Arial" w:hAnsi="Arial" w:cs="Arial"/>
          <w:color w:val="000000" w:themeColor="text1"/>
          <w:lang w:val="en"/>
        </w:rPr>
        <w:tab/>
        <w:t>a</w:t>
      </w:r>
    </w:p>
    <w:p w:rsidR="008A3F63" w:rsidRPr="00953FB3" w:rsidRDefault="008A3F63" w:rsidP="008A3F63">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2. </w:t>
      </w:r>
      <w:r w:rsidRPr="00953FB3">
        <w:rPr>
          <w:rFonts w:ascii="Arial" w:hAnsi="Arial" w:cs="Arial"/>
          <w:color w:val="000000" w:themeColor="text1"/>
          <w:lang w:val="en"/>
        </w:rPr>
        <w:tab/>
        <w:t>a and b</w:t>
      </w:r>
    </w:p>
    <w:p w:rsidR="00732FF7" w:rsidRPr="00953FB3" w:rsidRDefault="00732FF7" w:rsidP="008A3F63">
      <w:pPr>
        <w:shd w:val="clear" w:color="auto" w:fill="FDFDFD"/>
        <w:tabs>
          <w:tab w:val="left" w:pos="360"/>
        </w:tabs>
        <w:ind w:left="360" w:hanging="360"/>
        <w:jc w:val="both"/>
        <w:rPr>
          <w:rFonts w:ascii="Arial" w:eastAsia="Times New Roman" w:hAnsi="Arial" w:cs="Arial"/>
          <w:b/>
          <w:color w:val="000000" w:themeColor="text1"/>
        </w:rPr>
      </w:pPr>
      <w:r w:rsidRPr="00953FB3">
        <w:rPr>
          <w:rFonts w:ascii="Arial" w:hAnsi="Arial" w:cs="Arial"/>
          <w:color w:val="000000" w:themeColor="text1"/>
          <w:lang w:val="en"/>
        </w:rPr>
        <w:t xml:space="preserve">3. </w:t>
      </w:r>
      <w:r w:rsidR="008A3F63" w:rsidRPr="00953FB3">
        <w:rPr>
          <w:rFonts w:ascii="Arial" w:hAnsi="Arial" w:cs="Arial"/>
          <w:color w:val="000000" w:themeColor="text1"/>
          <w:lang w:val="en"/>
        </w:rPr>
        <w:tab/>
      </w:r>
      <w:r w:rsidRPr="00953FB3">
        <w:rPr>
          <w:rFonts w:ascii="Arial" w:hAnsi="Arial" w:cs="Arial"/>
          <w:color w:val="000000" w:themeColor="text1"/>
          <w:lang w:val="en"/>
        </w:rPr>
        <w:t>d</w:t>
      </w:r>
    </w:p>
    <w:p w:rsidR="00732FF7" w:rsidRPr="00953FB3" w:rsidRDefault="00732FF7" w:rsidP="00496602">
      <w:pPr>
        <w:shd w:val="clear" w:color="auto" w:fill="FDFDFD"/>
        <w:tabs>
          <w:tab w:val="left" w:pos="0"/>
        </w:tabs>
        <w:jc w:val="both"/>
        <w:rPr>
          <w:rFonts w:ascii="Arial" w:eastAsia="Times New Roman" w:hAnsi="Arial" w:cs="Arial"/>
          <w:b/>
          <w:color w:val="000000" w:themeColor="text1"/>
        </w:rPr>
      </w:pPr>
    </w:p>
    <w:p w:rsidR="00496602" w:rsidRPr="00953FB3" w:rsidRDefault="00496602" w:rsidP="00496602">
      <w:pPr>
        <w:shd w:val="clear" w:color="auto" w:fill="FDFDFD"/>
        <w:tabs>
          <w:tab w:val="left" w:pos="0"/>
        </w:tabs>
        <w:jc w:val="both"/>
        <w:rPr>
          <w:rFonts w:ascii="Arial" w:eastAsia="Times New Roman" w:hAnsi="Arial" w:cs="Arial"/>
          <w:b/>
          <w:color w:val="000000" w:themeColor="text1"/>
        </w:rPr>
      </w:pPr>
    </w:p>
    <w:p w:rsidR="000B1FE5" w:rsidRPr="00953FB3" w:rsidRDefault="000B1FE5" w:rsidP="00496602">
      <w:pPr>
        <w:shd w:val="clear" w:color="auto" w:fill="FDFDFD"/>
        <w:tabs>
          <w:tab w:val="left" w:pos="0"/>
        </w:tabs>
        <w:jc w:val="both"/>
        <w:rPr>
          <w:rFonts w:ascii="Arial" w:eastAsia="Times New Roman" w:hAnsi="Arial" w:cs="Arial"/>
          <w:b/>
          <w:color w:val="000000" w:themeColor="text1"/>
        </w:rPr>
      </w:pPr>
      <w:r w:rsidRPr="00953FB3">
        <w:rPr>
          <w:rFonts w:ascii="Arial" w:eastAsia="Times New Roman" w:hAnsi="Arial" w:cs="Arial"/>
          <w:b/>
          <w:color w:val="000000" w:themeColor="text1"/>
        </w:rPr>
        <w:t>Speranza</w:t>
      </w:r>
      <w:r w:rsidR="00941E02" w:rsidRPr="00953FB3">
        <w:rPr>
          <w:rFonts w:ascii="Arial" w:eastAsia="Times New Roman" w:hAnsi="Arial" w:cs="Arial"/>
          <w:b/>
          <w:color w:val="000000" w:themeColor="text1"/>
        </w:rPr>
        <w:t xml:space="preserve"> et al. Preclinical Mouse Models for Analysis of the Therapeutic Potential of Engineered Oncolytic Herpes Virus, pp. 63-72</w:t>
      </w:r>
    </w:p>
    <w:p w:rsidR="00941E02" w:rsidRPr="00953FB3" w:rsidRDefault="00941E02" w:rsidP="00496602">
      <w:pPr>
        <w:shd w:val="clear" w:color="auto" w:fill="FDFDFD"/>
        <w:tabs>
          <w:tab w:val="left" w:pos="0"/>
        </w:tabs>
        <w:jc w:val="both"/>
        <w:rPr>
          <w:rFonts w:ascii="Arial" w:eastAsia="Times New Roman" w:hAnsi="Arial" w:cs="Arial"/>
          <w:b/>
          <w:color w:val="000000" w:themeColor="text1"/>
        </w:rPr>
      </w:pPr>
    </w:p>
    <w:p w:rsidR="008679D1" w:rsidRPr="00953FB3" w:rsidRDefault="008679D1"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Domain 3</w:t>
      </w:r>
    </w:p>
    <w:p w:rsidR="008679D1" w:rsidRPr="00953FB3" w:rsidRDefault="00496602"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Primary Species:</w:t>
      </w:r>
      <w:r w:rsidR="008679D1" w:rsidRPr="00953FB3">
        <w:rPr>
          <w:rFonts w:ascii="Arial" w:hAnsi="Arial" w:cs="Arial"/>
          <w:color w:val="000000" w:themeColor="text1"/>
          <w:lang w:val="en"/>
        </w:rPr>
        <w:t xml:space="preserve"> Mouse (</w:t>
      </w:r>
      <w:r w:rsidR="008679D1" w:rsidRPr="00953FB3">
        <w:rPr>
          <w:rFonts w:ascii="Arial" w:hAnsi="Arial" w:cs="Arial"/>
          <w:i/>
          <w:iCs/>
          <w:color w:val="000000" w:themeColor="text1"/>
          <w:lang w:val="en"/>
        </w:rPr>
        <w:t>Mus muscularis)</w:t>
      </w:r>
    </w:p>
    <w:p w:rsidR="008679D1" w:rsidRPr="00953FB3" w:rsidRDefault="008679D1"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 </w:t>
      </w:r>
    </w:p>
    <w:p w:rsidR="008679D1" w:rsidRPr="00953FB3" w:rsidRDefault="00496602" w:rsidP="00496602">
      <w:pPr>
        <w:shd w:val="clear" w:color="auto" w:fill="FDFDFD"/>
        <w:jc w:val="both"/>
        <w:rPr>
          <w:rFonts w:ascii="Arial" w:hAnsi="Arial" w:cs="Arial"/>
          <w:color w:val="000000" w:themeColor="text1"/>
          <w:lang w:val="en"/>
        </w:rPr>
      </w:pPr>
      <w:r w:rsidRPr="00953FB3">
        <w:rPr>
          <w:rFonts w:ascii="Arial" w:hAnsi="Arial" w:cs="Arial"/>
          <w:color w:val="000000" w:themeColor="text1"/>
          <w:u w:val="single"/>
          <w:lang w:val="en"/>
        </w:rPr>
        <w:t>SUMMARY</w:t>
      </w:r>
      <w:r w:rsidR="008679D1" w:rsidRPr="00953FB3">
        <w:rPr>
          <w:rFonts w:ascii="Arial" w:hAnsi="Arial" w:cs="Arial"/>
          <w:color w:val="000000" w:themeColor="text1"/>
          <w:lang w:val="en"/>
        </w:rPr>
        <w:t xml:space="preserve">: This article is a review of the oncolytic herpes viruses (oHSVs) function as a therapeutic agent through direct oncolytic cancer cell-killing mechanisms and by stimulating the antitumor immunity and potential as an in situ anti-tumor vaccine. Oncolytic agents (herpes simplex virus type 1, adenovirus, reovirus, measles virus, vaccinia virus, and retrovirus) are delivered directly by injection into the tumor or systemically. They can be engineered to improve their therapeutic efficacy. In 2015 the first successful large, randomized, phase II clinical </w:t>
      </w:r>
      <w:r w:rsidR="00A96684" w:rsidRPr="00953FB3">
        <w:rPr>
          <w:rFonts w:ascii="Arial" w:hAnsi="Arial" w:cs="Arial"/>
          <w:color w:val="000000" w:themeColor="text1"/>
          <w:lang w:val="en"/>
        </w:rPr>
        <w:t>trial</w:t>
      </w:r>
      <w:r w:rsidR="008679D1" w:rsidRPr="00953FB3">
        <w:rPr>
          <w:rFonts w:ascii="Arial" w:hAnsi="Arial" w:cs="Arial"/>
          <w:color w:val="000000" w:themeColor="text1"/>
          <w:lang w:val="en"/>
        </w:rPr>
        <w:t xml:space="preserve"> was conducted on advanced melanoma using talimogene hlaherparepvec (T-VEC), an engineered immunostimulatory oHSV. It resulted in improved durable response rates and was shown to stimulate antitumor T cell responses. The rapid infection and lysis cycle of HSV promoted its development as an ocoytic agent. To minimize effects on normal cells many gene deletions have been made.</w:t>
      </w:r>
    </w:p>
    <w:p w:rsidR="00496602" w:rsidRPr="00953FB3" w:rsidRDefault="00496602" w:rsidP="00496602">
      <w:pPr>
        <w:shd w:val="clear" w:color="auto" w:fill="FDFDFD"/>
        <w:jc w:val="both"/>
        <w:rPr>
          <w:rFonts w:ascii="Arial" w:hAnsi="Arial" w:cs="Arial"/>
          <w:color w:val="000000" w:themeColor="text1"/>
          <w:lang w:val="en"/>
        </w:rPr>
      </w:pPr>
    </w:p>
    <w:p w:rsidR="008679D1" w:rsidRPr="00953FB3" w:rsidRDefault="008679D1" w:rsidP="00496602">
      <w:pPr>
        <w:shd w:val="clear" w:color="auto" w:fill="FDFDFD"/>
        <w:jc w:val="both"/>
        <w:rPr>
          <w:rFonts w:ascii="Arial" w:hAnsi="Arial" w:cs="Arial"/>
          <w:color w:val="000000" w:themeColor="text1"/>
          <w:lang w:val="en"/>
        </w:rPr>
      </w:pPr>
      <w:r w:rsidRPr="00953FB3">
        <w:rPr>
          <w:rFonts w:ascii="Arial" w:hAnsi="Arial" w:cs="Arial"/>
          <w:color w:val="000000" w:themeColor="text1"/>
          <w:u w:val="single"/>
          <w:lang w:val="en"/>
        </w:rPr>
        <w:lastRenderedPageBreak/>
        <w:t xml:space="preserve">OV </w:t>
      </w:r>
      <w:r w:rsidR="00496602" w:rsidRPr="00953FB3">
        <w:rPr>
          <w:rFonts w:ascii="Arial" w:hAnsi="Arial" w:cs="Arial"/>
          <w:color w:val="000000" w:themeColor="text1"/>
          <w:u w:val="single"/>
          <w:lang w:val="en"/>
        </w:rPr>
        <w:t>Mode of Anticancer</w:t>
      </w:r>
      <w:r w:rsidRPr="00953FB3">
        <w:rPr>
          <w:rFonts w:ascii="Arial" w:hAnsi="Arial" w:cs="Arial"/>
          <w:color w:val="000000" w:themeColor="text1"/>
          <w:lang w:val="en"/>
        </w:rPr>
        <w:t>: infection in tumor cells with rapid replication and lysis leading to necrosis stimulating the cytotoxic T cell response against remaining cells.</w:t>
      </w:r>
    </w:p>
    <w:p w:rsidR="00496602" w:rsidRPr="00953FB3" w:rsidRDefault="00496602" w:rsidP="00496602">
      <w:pPr>
        <w:shd w:val="clear" w:color="auto" w:fill="FDFDFD"/>
        <w:jc w:val="both"/>
        <w:rPr>
          <w:rFonts w:ascii="Arial" w:hAnsi="Arial" w:cs="Arial"/>
          <w:b/>
          <w:bCs/>
          <w:color w:val="000000" w:themeColor="text1"/>
          <w:lang w:val="en"/>
        </w:rPr>
      </w:pPr>
    </w:p>
    <w:p w:rsidR="008679D1" w:rsidRPr="00953FB3" w:rsidRDefault="008679D1" w:rsidP="00496602">
      <w:pPr>
        <w:shd w:val="clear" w:color="auto" w:fill="FDFDFD"/>
        <w:jc w:val="both"/>
        <w:rPr>
          <w:rFonts w:ascii="Arial" w:hAnsi="Arial" w:cs="Arial"/>
          <w:i/>
          <w:color w:val="000000" w:themeColor="text1"/>
          <w:lang w:val="en"/>
        </w:rPr>
      </w:pPr>
      <w:r w:rsidRPr="00953FB3">
        <w:rPr>
          <w:rFonts w:ascii="Arial" w:hAnsi="Arial" w:cs="Arial"/>
          <w:bCs/>
          <w:i/>
          <w:color w:val="000000" w:themeColor="text1"/>
          <w:lang w:val="en"/>
        </w:rPr>
        <w:t>Immunocompromised Models</w:t>
      </w:r>
    </w:p>
    <w:p w:rsidR="008679D1" w:rsidRPr="00953FB3" w:rsidRDefault="008679D1" w:rsidP="00496602">
      <w:pPr>
        <w:pStyle w:val="ListParagraph"/>
        <w:numPr>
          <w:ilvl w:val="1"/>
          <w:numId w:val="35"/>
        </w:numPr>
        <w:shd w:val="clear" w:color="auto" w:fill="FDFDFD"/>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Most commonly used is tumor implanted (SQ in flank or orthotopically) nude mice</w:t>
      </w:r>
    </w:p>
    <w:p w:rsidR="008679D1" w:rsidRPr="00953FB3" w:rsidRDefault="008679D1" w:rsidP="00496602">
      <w:pPr>
        <w:pStyle w:val="ListParagraph"/>
        <w:numPr>
          <w:ilvl w:val="1"/>
          <w:numId w:val="35"/>
        </w:numPr>
        <w:shd w:val="clear" w:color="auto" w:fill="FDFDFD"/>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Patient-derived xenograft (PDX) model – fresh or low-passage patient-derived samples implanted directly into the flank of animals; predictive model; not yet reported in literature w/ oHSV</w:t>
      </w:r>
    </w:p>
    <w:p w:rsidR="008679D1" w:rsidRPr="00953FB3" w:rsidRDefault="008679D1" w:rsidP="00496602">
      <w:pPr>
        <w:pStyle w:val="ListParagraph"/>
        <w:numPr>
          <w:ilvl w:val="1"/>
          <w:numId w:val="35"/>
        </w:numPr>
        <w:shd w:val="clear" w:color="auto" w:fill="FDFDFD"/>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Used for study of innate immune system (the resistant mechanisms to oHSV), and </w:t>
      </w:r>
      <w:r w:rsidR="00A96684">
        <w:rPr>
          <w:rFonts w:ascii="Arial" w:hAnsi="Arial" w:cs="Arial"/>
          <w:color w:val="000000" w:themeColor="text1"/>
          <w:lang w:val="en"/>
        </w:rPr>
        <w:t>therapeutic</w:t>
      </w:r>
      <w:r w:rsidRPr="00953FB3">
        <w:rPr>
          <w:rFonts w:ascii="Arial" w:hAnsi="Arial" w:cs="Arial"/>
          <w:color w:val="000000" w:themeColor="text1"/>
          <w:lang w:val="en"/>
        </w:rPr>
        <w:t xml:space="preserve"> combinations w/ various small molecules, specifically irradiation. </w:t>
      </w:r>
    </w:p>
    <w:p w:rsidR="008679D1" w:rsidRPr="00953FB3" w:rsidRDefault="008679D1" w:rsidP="00496602">
      <w:pPr>
        <w:pStyle w:val="ListParagraph"/>
        <w:numPr>
          <w:ilvl w:val="1"/>
          <w:numId w:val="35"/>
        </w:numPr>
        <w:shd w:val="clear" w:color="auto" w:fill="FDFDFD"/>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Limitation in understanding interaction of oHSV w/ host adaptive immune system</w:t>
      </w:r>
    </w:p>
    <w:p w:rsidR="00496602" w:rsidRPr="00953FB3" w:rsidRDefault="00496602" w:rsidP="00496602">
      <w:pPr>
        <w:shd w:val="clear" w:color="auto" w:fill="FDFDFD"/>
        <w:jc w:val="both"/>
        <w:rPr>
          <w:rFonts w:ascii="Arial" w:hAnsi="Arial" w:cs="Arial"/>
          <w:b/>
          <w:bCs/>
          <w:color w:val="000000" w:themeColor="text1"/>
          <w:lang w:val="en"/>
        </w:rPr>
      </w:pPr>
    </w:p>
    <w:p w:rsidR="008679D1" w:rsidRPr="00953FB3" w:rsidRDefault="008679D1" w:rsidP="00496602">
      <w:pPr>
        <w:shd w:val="clear" w:color="auto" w:fill="FDFDFD"/>
        <w:jc w:val="both"/>
        <w:rPr>
          <w:rFonts w:ascii="Arial" w:hAnsi="Arial" w:cs="Arial"/>
          <w:i/>
          <w:color w:val="000000" w:themeColor="text1"/>
          <w:lang w:val="en"/>
        </w:rPr>
      </w:pPr>
      <w:r w:rsidRPr="00953FB3">
        <w:rPr>
          <w:rFonts w:ascii="Arial" w:hAnsi="Arial" w:cs="Arial"/>
          <w:bCs/>
          <w:i/>
          <w:color w:val="000000" w:themeColor="text1"/>
          <w:lang w:val="en"/>
        </w:rPr>
        <w:t>Immunocompetent Models</w:t>
      </w:r>
    </w:p>
    <w:p w:rsidR="008679D1" w:rsidRPr="00953FB3" w:rsidRDefault="008679D1" w:rsidP="00496602">
      <w:pPr>
        <w:pStyle w:val="ListParagraph"/>
        <w:numPr>
          <w:ilvl w:val="1"/>
          <w:numId w:val="37"/>
        </w:numPr>
        <w:shd w:val="clear" w:color="auto" w:fill="FDFDFD"/>
        <w:spacing w:after="0" w:line="240" w:lineRule="auto"/>
        <w:ind w:left="360"/>
        <w:jc w:val="both"/>
        <w:rPr>
          <w:rFonts w:ascii="Arial" w:hAnsi="Arial" w:cs="Arial"/>
          <w:color w:val="000000" w:themeColor="text1"/>
          <w:lang w:val="en"/>
        </w:rPr>
      </w:pPr>
      <w:r w:rsidRPr="00953FB3">
        <w:rPr>
          <w:rFonts w:ascii="Arial" w:hAnsi="Arial" w:cs="Arial"/>
          <w:color w:val="000000" w:themeColor="text1"/>
          <w:lang w:val="en"/>
        </w:rPr>
        <w:t>Cross species barrier include human HSV infection leading to necroptosis in mice models.</w:t>
      </w:r>
    </w:p>
    <w:p w:rsidR="008679D1" w:rsidRPr="00953FB3" w:rsidRDefault="008679D1" w:rsidP="00496602">
      <w:pPr>
        <w:pStyle w:val="ListParagraph"/>
        <w:numPr>
          <w:ilvl w:val="1"/>
          <w:numId w:val="37"/>
        </w:numPr>
        <w:shd w:val="clear" w:color="auto" w:fill="FDFDFD"/>
        <w:spacing w:after="0" w:line="240" w:lineRule="auto"/>
        <w:ind w:left="360"/>
        <w:jc w:val="both"/>
        <w:rPr>
          <w:rFonts w:ascii="Arial" w:hAnsi="Arial" w:cs="Arial"/>
          <w:color w:val="000000" w:themeColor="text1"/>
          <w:lang w:val="en"/>
        </w:rPr>
      </w:pPr>
      <w:r w:rsidRPr="00953FB3">
        <w:rPr>
          <w:rFonts w:ascii="Arial" w:hAnsi="Arial" w:cs="Arial"/>
          <w:color w:val="000000" w:themeColor="text1"/>
          <w:lang w:val="en"/>
        </w:rPr>
        <w:t xml:space="preserve">Early syngeneic mouse models were used to show immune stimulation by oHSV. </w:t>
      </w:r>
    </w:p>
    <w:p w:rsidR="008679D1" w:rsidRPr="00953FB3" w:rsidRDefault="008679D1" w:rsidP="00496602">
      <w:pPr>
        <w:pStyle w:val="ListParagraph"/>
        <w:shd w:val="clear" w:color="auto" w:fill="FDFDFD"/>
        <w:spacing w:after="0" w:line="240" w:lineRule="auto"/>
        <w:ind w:hanging="360"/>
        <w:contextualSpacing/>
        <w:jc w:val="both"/>
        <w:rPr>
          <w:rFonts w:ascii="Arial" w:hAnsi="Arial" w:cs="Arial"/>
          <w:color w:val="000000" w:themeColor="text1"/>
          <w:lang w:val="en"/>
        </w:rPr>
      </w:pPr>
      <w:r w:rsidRPr="00953FB3">
        <w:rPr>
          <w:rFonts w:ascii="Arial" w:eastAsia="Courier New" w:hAnsi="Arial" w:cs="Arial"/>
          <w:color w:val="000000" w:themeColor="text1"/>
          <w:lang w:val="en"/>
        </w:rPr>
        <w:t xml:space="preserve">o   </w:t>
      </w:r>
      <w:r w:rsidRPr="00953FB3">
        <w:rPr>
          <w:rFonts w:ascii="Arial" w:hAnsi="Arial" w:cs="Arial"/>
          <w:color w:val="000000" w:themeColor="text1"/>
          <w:lang w:val="en"/>
        </w:rPr>
        <w:t xml:space="preserve">Limitations: replication of HSV-1 limited, poorly characterized genetically, doesn’t allow for development of </w:t>
      </w:r>
      <w:r w:rsidR="00A96684" w:rsidRPr="00953FB3">
        <w:rPr>
          <w:rFonts w:ascii="Arial" w:hAnsi="Arial" w:cs="Arial"/>
          <w:color w:val="000000" w:themeColor="text1"/>
          <w:lang w:val="en"/>
        </w:rPr>
        <w:t>microenvironment</w:t>
      </w:r>
      <w:r w:rsidRPr="00953FB3">
        <w:rPr>
          <w:rFonts w:ascii="Arial" w:hAnsi="Arial" w:cs="Arial"/>
          <w:color w:val="000000" w:themeColor="text1"/>
          <w:lang w:val="en"/>
        </w:rPr>
        <w:t>, and important differences between immune system function than humans</w:t>
      </w:r>
    </w:p>
    <w:p w:rsidR="008679D1" w:rsidRPr="00953FB3" w:rsidRDefault="008679D1" w:rsidP="00496602">
      <w:pPr>
        <w:pStyle w:val="ListParagraph"/>
        <w:numPr>
          <w:ilvl w:val="0"/>
          <w:numId w:val="38"/>
        </w:numPr>
        <w:shd w:val="clear" w:color="auto" w:fill="FDFDFD"/>
        <w:spacing w:after="0" w:line="240" w:lineRule="auto"/>
        <w:ind w:left="360"/>
        <w:jc w:val="both"/>
        <w:rPr>
          <w:rFonts w:ascii="Arial" w:hAnsi="Arial" w:cs="Arial"/>
          <w:color w:val="000000" w:themeColor="text1"/>
          <w:lang w:val="en"/>
        </w:rPr>
      </w:pPr>
      <w:r w:rsidRPr="00953FB3">
        <w:rPr>
          <w:rFonts w:ascii="Arial" w:hAnsi="Arial" w:cs="Arial"/>
          <w:color w:val="000000" w:themeColor="text1"/>
          <w:lang w:val="en"/>
        </w:rPr>
        <w:t xml:space="preserve">Genetically engineered mouse models of human cancer: not highly utilized </w:t>
      </w:r>
    </w:p>
    <w:p w:rsidR="008679D1" w:rsidRPr="00953FB3" w:rsidRDefault="008679D1" w:rsidP="00496602">
      <w:pPr>
        <w:pStyle w:val="ListParagraph"/>
        <w:numPr>
          <w:ilvl w:val="0"/>
          <w:numId w:val="38"/>
        </w:numPr>
        <w:shd w:val="clear" w:color="auto" w:fill="FDFDFD"/>
        <w:spacing w:after="0" w:line="240" w:lineRule="auto"/>
        <w:ind w:left="360"/>
        <w:jc w:val="both"/>
        <w:rPr>
          <w:rFonts w:ascii="Arial" w:hAnsi="Arial" w:cs="Arial"/>
          <w:color w:val="000000" w:themeColor="text1"/>
          <w:lang w:val="en"/>
        </w:rPr>
      </w:pPr>
      <w:r w:rsidRPr="00953FB3">
        <w:rPr>
          <w:rFonts w:ascii="Arial" w:hAnsi="Arial" w:cs="Arial"/>
          <w:color w:val="000000" w:themeColor="text1"/>
          <w:lang w:val="en"/>
        </w:rPr>
        <w:t xml:space="preserve">There are not currently any immunocompetent rodent models that </w:t>
      </w:r>
      <w:r w:rsidR="00A96684" w:rsidRPr="00953FB3">
        <w:rPr>
          <w:rFonts w:ascii="Arial" w:hAnsi="Arial" w:cs="Arial"/>
          <w:color w:val="000000" w:themeColor="text1"/>
          <w:lang w:val="en"/>
        </w:rPr>
        <w:t>allow</w:t>
      </w:r>
      <w:r w:rsidRPr="00953FB3">
        <w:rPr>
          <w:rFonts w:ascii="Arial" w:hAnsi="Arial" w:cs="Arial"/>
          <w:color w:val="000000" w:themeColor="text1"/>
          <w:lang w:val="en"/>
        </w:rPr>
        <w:t xml:space="preserve"> testing of oHSV-1 by supporting its oncolytic activity driven by rapid replication</w:t>
      </w:r>
    </w:p>
    <w:p w:rsidR="008679D1" w:rsidRPr="00953FB3" w:rsidRDefault="008679D1"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 </w:t>
      </w:r>
    </w:p>
    <w:p w:rsidR="008679D1" w:rsidRPr="00953FB3" w:rsidRDefault="00496602" w:rsidP="00496602">
      <w:pPr>
        <w:shd w:val="clear" w:color="auto" w:fill="FDFDFD"/>
        <w:ind w:left="360" w:hanging="360"/>
        <w:jc w:val="both"/>
        <w:rPr>
          <w:rFonts w:ascii="Arial" w:hAnsi="Arial" w:cs="Arial"/>
          <w:color w:val="000000" w:themeColor="text1"/>
          <w:lang w:val="en"/>
        </w:rPr>
      </w:pPr>
      <w:r w:rsidRPr="00953FB3">
        <w:rPr>
          <w:rFonts w:ascii="Arial" w:hAnsi="Arial" w:cs="Arial"/>
          <w:color w:val="000000" w:themeColor="text1"/>
          <w:lang w:val="en"/>
        </w:rPr>
        <w:t>QUESTIONS</w:t>
      </w:r>
    </w:p>
    <w:p w:rsidR="008679D1" w:rsidRPr="00953FB3" w:rsidRDefault="008679D1" w:rsidP="00496602">
      <w:pPr>
        <w:pStyle w:val="ListParagraph"/>
        <w:shd w:val="clear" w:color="auto" w:fill="FDFDFD"/>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1. </w:t>
      </w:r>
      <w:r w:rsidR="00496602" w:rsidRPr="00953FB3">
        <w:rPr>
          <w:rFonts w:ascii="Arial" w:hAnsi="Arial" w:cs="Arial"/>
          <w:color w:val="000000" w:themeColor="text1"/>
          <w:lang w:val="en"/>
        </w:rPr>
        <w:tab/>
      </w:r>
      <w:r w:rsidRPr="00953FB3">
        <w:rPr>
          <w:rFonts w:ascii="Arial" w:hAnsi="Arial" w:cs="Arial"/>
          <w:color w:val="000000" w:themeColor="text1"/>
          <w:lang w:val="en"/>
        </w:rPr>
        <w:t>What is the mode of anticancer action of oncolytic agents?</w:t>
      </w:r>
    </w:p>
    <w:p w:rsidR="008679D1" w:rsidRPr="00953FB3" w:rsidRDefault="008679D1" w:rsidP="00496602">
      <w:pPr>
        <w:pStyle w:val="ListParagraph"/>
        <w:shd w:val="clear" w:color="auto" w:fill="FDFDFD"/>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2. </w:t>
      </w:r>
      <w:r w:rsidR="00496602" w:rsidRPr="00953FB3">
        <w:rPr>
          <w:rFonts w:ascii="Arial" w:hAnsi="Arial" w:cs="Arial"/>
          <w:color w:val="000000" w:themeColor="text1"/>
          <w:lang w:val="en"/>
        </w:rPr>
        <w:tab/>
      </w:r>
      <w:r w:rsidRPr="00953FB3">
        <w:rPr>
          <w:rFonts w:ascii="Arial" w:hAnsi="Arial" w:cs="Arial"/>
          <w:color w:val="000000" w:themeColor="text1"/>
          <w:lang w:val="en"/>
        </w:rPr>
        <w:t>What are some oncolytic agents? Which was used in a Phase II clinical trial in 2015?</w:t>
      </w:r>
    </w:p>
    <w:p w:rsidR="008679D1" w:rsidRPr="00953FB3" w:rsidRDefault="008679D1" w:rsidP="00496602">
      <w:pPr>
        <w:pStyle w:val="ListParagraph"/>
        <w:shd w:val="clear" w:color="auto" w:fill="FDFDFD"/>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3. </w:t>
      </w:r>
      <w:r w:rsidR="00496602" w:rsidRPr="00953FB3">
        <w:rPr>
          <w:rFonts w:ascii="Arial" w:hAnsi="Arial" w:cs="Arial"/>
          <w:color w:val="000000" w:themeColor="text1"/>
          <w:lang w:val="en"/>
        </w:rPr>
        <w:tab/>
      </w:r>
      <w:r w:rsidRPr="00953FB3">
        <w:rPr>
          <w:rFonts w:ascii="Arial" w:hAnsi="Arial" w:cs="Arial"/>
          <w:color w:val="000000" w:themeColor="text1"/>
          <w:lang w:val="en"/>
        </w:rPr>
        <w:t>What is the most commonly used mouse model for testing of oncolytic agents?</w:t>
      </w:r>
    </w:p>
    <w:p w:rsidR="008679D1" w:rsidRPr="00953FB3" w:rsidRDefault="008679D1" w:rsidP="00496602">
      <w:pPr>
        <w:shd w:val="clear" w:color="auto" w:fill="FDFDFD"/>
        <w:ind w:left="360" w:hanging="360"/>
        <w:jc w:val="both"/>
        <w:rPr>
          <w:rFonts w:ascii="Arial" w:hAnsi="Arial" w:cs="Arial"/>
          <w:color w:val="000000" w:themeColor="text1"/>
          <w:lang w:val="en"/>
        </w:rPr>
      </w:pPr>
      <w:r w:rsidRPr="00953FB3">
        <w:rPr>
          <w:rFonts w:ascii="Arial" w:hAnsi="Arial" w:cs="Arial"/>
          <w:color w:val="000000" w:themeColor="text1"/>
          <w:lang w:val="en"/>
        </w:rPr>
        <w:t> </w:t>
      </w:r>
    </w:p>
    <w:p w:rsidR="008679D1" w:rsidRPr="00953FB3" w:rsidRDefault="00496602" w:rsidP="00496602">
      <w:pPr>
        <w:shd w:val="clear" w:color="auto" w:fill="FDFDFD"/>
        <w:ind w:left="360" w:hanging="360"/>
        <w:jc w:val="both"/>
        <w:rPr>
          <w:rFonts w:ascii="Arial" w:hAnsi="Arial" w:cs="Arial"/>
          <w:color w:val="000000" w:themeColor="text1"/>
          <w:lang w:val="en"/>
        </w:rPr>
      </w:pPr>
      <w:r w:rsidRPr="00953FB3">
        <w:rPr>
          <w:rFonts w:ascii="Arial" w:hAnsi="Arial" w:cs="Arial"/>
          <w:color w:val="000000" w:themeColor="text1"/>
          <w:lang w:val="en"/>
        </w:rPr>
        <w:t>ANSWERS</w:t>
      </w:r>
    </w:p>
    <w:p w:rsidR="008679D1" w:rsidRPr="00953FB3" w:rsidRDefault="008679D1" w:rsidP="00496602">
      <w:pPr>
        <w:pStyle w:val="ListParagraph"/>
        <w:shd w:val="clear" w:color="auto" w:fill="FDFDFD"/>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1. </w:t>
      </w:r>
      <w:r w:rsidR="00496602" w:rsidRPr="00953FB3">
        <w:rPr>
          <w:rFonts w:ascii="Arial" w:hAnsi="Arial" w:cs="Arial"/>
          <w:color w:val="000000" w:themeColor="text1"/>
          <w:lang w:val="en"/>
        </w:rPr>
        <w:tab/>
        <w:t>I</w:t>
      </w:r>
      <w:r w:rsidRPr="00953FB3">
        <w:rPr>
          <w:rFonts w:ascii="Arial" w:hAnsi="Arial" w:cs="Arial"/>
          <w:color w:val="000000" w:themeColor="text1"/>
          <w:lang w:val="en"/>
        </w:rPr>
        <w:t>nfection in tumor cells with rapid replication and lysis leading to necrosis stimulating the cytotoxic T cell response against remaining cells</w:t>
      </w:r>
    </w:p>
    <w:p w:rsidR="008679D1" w:rsidRPr="00953FB3" w:rsidRDefault="008679D1" w:rsidP="00496602">
      <w:pPr>
        <w:pStyle w:val="ListParagraph"/>
        <w:shd w:val="clear" w:color="auto" w:fill="FDFDFD"/>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2.</w:t>
      </w:r>
      <w:r w:rsidR="00496602" w:rsidRPr="00953FB3">
        <w:rPr>
          <w:rFonts w:ascii="Arial" w:hAnsi="Arial" w:cs="Arial"/>
          <w:color w:val="000000" w:themeColor="text1"/>
          <w:lang w:val="en"/>
        </w:rPr>
        <w:tab/>
        <w:t>H</w:t>
      </w:r>
      <w:r w:rsidRPr="00953FB3">
        <w:rPr>
          <w:rFonts w:ascii="Arial" w:hAnsi="Arial" w:cs="Arial"/>
          <w:color w:val="000000" w:themeColor="text1"/>
          <w:lang w:val="en"/>
        </w:rPr>
        <w:t>erpes simplex virus type 1, adenovirus, reovirus, measles virus, vaccinia virus, and retrovirus: T-VEC (an oHSV)</w:t>
      </w:r>
    </w:p>
    <w:p w:rsidR="008679D1" w:rsidRPr="00953FB3" w:rsidRDefault="008679D1" w:rsidP="00496602">
      <w:pPr>
        <w:pStyle w:val="ListParagraph"/>
        <w:shd w:val="clear" w:color="auto" w:fill="FDFDFD"/>
        <w:spacing w:after="0" w:line="240" w:lineRule="auto"/>
        <w:ind w:left="360" w:hanging="360"/>
        <w:jc w:val="both"/>
        <w:rPr>
          <w:rFonts w:ascii="Arial" w:hAnsi="Arial" w:cs="Arial"/>
          <w:color w:val="000000" w:themeColor="text1"/>
          <w:lang w:val="en"/>
        </w:rPr>
      </w:pPr>
      <w:r w:rsidRPr="00953FB3">
        <w:rPr>
          <w:rFonts w:ascii="Arial" w:hAnsi="Arial" w:cs="Arial"/>
          <w:color w:val="000000" w:themeColor="text1"/>
          <w:lang w:val="en"/>
        </w:rPr>
        <w:t>3.</w:t>
      </w:r>
      <w:r w:rsidR="00496602" w:rsidRPr="00953FB3">
        <w:rPr>
          <w:rFonts w:ascii="Arial" w:hAnsi="Arial" w:cs="Arial"/>
          <w:color w:val="000000" w:themeColor="text1"/>
          <w:lang w:val="en"/>
        </w:rPr>
        <w:tab/>
      </w:r>
      <w:r w:rsidRPr="00953FB3">
        <w:rPr>
          <w:rFonts w:ascii="Arial" w:hAnsi="Arial" w:cs="Arial"/>
          <w:color w:val="000000" w:themeColor="text1"/>
          <w:lang w:val="en"/>
        </w:rPr>
        <w:t>Nude mice</w:t>
      </w:r>
    </w:p>
    <w:p w:rsidR="008679D1" w:rsidRPr="00953FB3" w:rsidRDefault="008679D1" w:rsidP="00496602">
      <w:pPr>
        <w:shd w:val="clear" w:color="auto" w:fill="FDFDFD"/>
        <w:tabs>
          <w:tab w:val="left" w:pos="0"/>
        </w:tabs>
        <w:jc w:val="both"/>
        <w:rPr>
          <w:rFonts w:ascii="Arial" w:eastAsia="Times New Roman" w:hAnsi="Arial" w:cs="Arial"/>
          <w:b/>
          <w:color w:val="000000" w:themeColor="text1"/>
        </w:rPr>
      </w:pPr>
    </w:p>
    <w:p w:rsidR="008679D1" w:rsidRPr="00953FB3" w:rsidRDefault="008679D1" w:rsidP="00496602">
      <w:pPr>
        <w:shd w:val="clear" w:color="auto" w:fill="FDFDFD"/>
        <w:tabs>
          <w:tab w:val="left" w:pos="0"/>
        </w:tabs>
        <w:jc w:val="both"/>
        <w:rPr>
          <w:rFonts w:ascii="Arial" w:eastAsia="Times New Roman" w:hAnsi="Arial" w:cs="Arial"/>
          <w:b/>
          <w:color w:val="000000" w:themeColor="text1"/>
        </w:rPr>
      </w:pPr>
    </w:p>
    <w:p w:rsidR="00941E02" w:rsidRPr="00953FB3" w:rsidRDefault="00941E02" w:rsidP="00496602">
      <w:pPr>
        <w:shd w:val="clear" w:color="auto" w:fill="FDFDFD"/>
        <w:tabs>
          <w:tab w:val="left" w:pos="0"/>
        </w:tabs>
        <w:jc w:val="both"/>
        <w:rPr>
          <w:rFonts w:ascii="Arial" w:eastAsia="Times New Roman" w:hAnsi="Arial" w:cs="Arial"/>
          <w:b/>
          <w:color w:val="000000" w:themeColor="text1"/>
        </w:rPr>
      </w:pPr>
      <w:r w:rsidRPr="00953FB3">
        <w:rPr>
          <w:rFonts w:ascii="Arial" w:eastAsia="Times New Roman" w:hAnsi="Arial" w:cs="Arial"/>
          <w:b/>
          <w:color w:val="000000" w:themeColor="text1"/>
        </w:rPr>
        <w:t>Falls et al. Murine Tumor Models for Oncolytic Rhabdo-Virotherapy, pp. 73-85</w:t>
      </w:r>
    </w:p>
    <w:p w:rsidR="00941E02" w:rsidRPr="00953FB3" w:rsidRDefault="00941E02" w:rsidP="00496602">
      <w:pPr>
        <w:shd w:val="clear" w:color="auto" w:fill="FDFDFD"/>
        <w:tabs>
          <w:tab w:val="left" w:pos="0"/>
        </w:tabs>
        <w:jc w:val="both"/>
        <w:rPr>
          <w:rFonts w:ascii="Arial" w:eastAsia="Times New Roman" w:hAnsi="Arial" w:cs="Arial"/>
          <w:b/>
          <w:color w:val="000000" w:themeColor="text1"/>
        </w:rPr>
      </w:pPr>
    </w:p>
    <w:p w:rsidR="00B73758" w:rsidRPr="00953FB3" w:rsidRDefault="00496602" w:rsidP="00496602">
      <w:pPr>
        <w:shd w:val="clear" w:color="auto" w:fill="FFFFFF"/>
        <w:jc w:val="both"/>
        <w:rPr>
          <w:rFonts w:ascii="Arial" w:eastAsia="Times New Roman" w:hAnsi="Arial" w:cs="Arial"/>
          <w:color w:val="000000" w:themeColor="text1"/>
        </w:rPr>
      </w:pPr>
      <w:r w:rsidRPr="00953FB3">
        <w:rPr>
          <w:rFonts w:ascii="Arial" w:eastAsia="Times New Roman" w:hAnsi="Arial" w:cs="Arial"/>
          <w:color w:val="000000" w:themeColor="text1"/>
        </w:rPr>
        <w:t>Primary Species: M</w:t>
      </w:r>
      <w:r w:rsidR="00B73758" w:rsidRPr="00953FB3">
        <w:rPr>
          <w:rFonts w:ascii="Arial" w:eastAsia="Times New Roman" w:hAnsi="Arial" w:cs="Arial"/>
          <w:color w:val="000000" w:themeColor="text1"/>
        </w:rPr>
        <w:t>ouse</w:t>
      </w:r>
      <w:r w:rsidRPr="00953FB3">
        <w:rPr>
          <w:rFonts w:ascii="Arial" w:eastAsia="Times New Roman" w:hAnsi="Arial" w:cs="Arial"/>
          <w:color w:val="000000" w:themeColor="text1"/>
        </w:rPr>
        <w:t xml:space="preserve"> (Mus musculus)</w:t>
      </w:r>
    </w:p>
    <w:p w:rsidR="00B73758" w:rsidRPr="00953FB3" w:rsidRDefault="00B73758" w:rsidP="00496602">
      <w:pPr>
        <w:shd w:val="clear" w:color="auto" w:fill="FFFFFF"/>
        <w:jc w:val="both"/>
        <w:rPr>
          <w:rFonts w:ascii="Arial" w:eastAsia="Times New Roman" w:hAnsi="Arial" w:cs="Arial"/>
          <w:color w:val="000000" w:themeColor="text1"/>
        </w:rPr>
      </w:pPr>
      <w:r w:rsidRPr="00953FB3">
        <w:rPr>
          <w:rFonts w:ascii="Arial" w:eastAsia="Times New Roman" w:hAnsi="Arial" w:cs="Arial"/>
          <w:color w:val="000000" w:themeColor="text1"/>
        </w:rPr>
        <w:t>Domain 3 T3.3</w:t>
      </w:r>
    </w:p>
    <w:p w:rsidR="00496602" w:rsidRPr="00953FB3" w:rsidRDefault="00496602" w:rsidP="00496602">
      <w:pPr>
        <w:shd w:val="clear" w:color="auto" w:fill="FFFFFF"/>
        <w:jc w:val="both"/>
        <w:rPr>
          <w:rFonts w:ascii="Arial" w:eastAsia="Times New Roman" w:hAnsi="Arial" w:cs="Arial"/>
          <w:color w:val="000000" w:themeColor="text1"/>
        </w:rPr>
      </w:pPr>
    </w:p>
    <w:p w:rsidR="00B73758" w:rsidRPr="00953FB3" w:rsidRDefault="00496602" w:rsidP="00496602">
      <w:pPr>
        <w:shd w:val="clear" w:color="auto" w:fill="FFFFFF"/>
        <w:jc w:val="both"/>
        <w:rPr>
          <w:rFonts w:ascii="Arial" w:eastAsia="Times New Roman" w:hAnsi="Arial" w:cs="Arial"/>
          <w:color w:val="000000" w:themeColor="text1"/>
        </w:rPr>
      </w:pPr>
      <w:r w:rsidRPr="00953FB3">
        <w:rPr>
          <w:rFonts w:ascii="Arial" w:eastAsia="Times New Roman" w:hAnsi="Arial" w:cs="Arial"/>
          <w:color w:val="000000" w:themeColor="text1"/>
          <w:u w:val="single"/>
        </w:rPr>
        <w:t>SUMMARY</w:t>
      </w:r>
      <w:r w:rsidRPr="00953FB3">
        <w:rPr>
          <w:rFonts w:ascii="Arial" w:eastAsia="Times New Roman" w:hAnsi="Arial" w:cs="Arial"/>
          <w:color w:val="000000" w:themeColor="text1"/>
        </w:rPr>
        <w:t xml:space="preserve">: </w:t>
      </w:r>
      <w:r w:rsidR="00B73758" w:rsidRPr="00953FB3">
        <w:rPr>
          <w:rFonts w:ascii="Arial" w:eastAsia="Times New Roman" w:hAnsi="Arial" w:cs="Arial"/>
          <w:color w:val="000000" w:themeColor="text1"/>
        </w:rPr>
        <w:t xml:space="preserve">Oncolytic viruses can be selected to kill cancer cells.  Vesicular stomatitis viruses are rhabdoviruses that are highly sensitive to interferon.  Subcutaneous models are the most common, used for breast, colon, melanoma, and renal cancer cell lines.  Intravenous administration allows for colonization of lungs and hematologic models.  There are limitations with this route include volume that can be injected.  This can be overcome with various kinds of pumps through a catheter.  Intracardial tumor cell administration allows bypass of the lungs to infect other areas such as bones or brain.  Intranasal injections are easy to perform, but animals need to be anesthetized to decrease sneezing and thus loss of virus.  Direct organ injection is also a precise delivery system for specific organ infection.  The use of immunocompromised animals helps decrease rejection as well as lowers the lethal dose.  These strains come with their own challenges, such as increased surgery/anesthesia complications and infection.  Matrigel or cultrex can be coinjected to stimulate tumor growth.  There are various techniques to analyze tumors.  Titration uses plaque assay.  qPCR counts genome copies, not necessarily infection.  Bioluminescence and fluorescence imaging uses variants that express fluorescent proteins to measure expression of reporter transgenes.  A similar approach uses radioactive iodine with </w:t>
      </w:r>
      <w:r w:rsidR="00B73758" w:rsidRPr="00953FB3">
        <w:rPr>
          <w:rFonts w:ascii="Arial" w:eastAsia="Times New Roman" w:hAnsi="Arial" w:cs="Arial"/>
          <w:color w:val="000000" w:themeColor="text1"/>
        </w:rPr>
        <w:lastRenderedPageBreak/>
        <w:t>PET/CT scans.  IHC uses antibody against virus and takes longer to perform, but can localize the virus within the tumor or tissue.  Kupffer cells are specialized liver macrophages that work to deplete virus and in order to overcome this, clodronate liposomes can be used to deplete Kupffer cells.  One risk with using systemic infection is toxicity associated with infection of normal tissues.  Knockout mice can provide information on virus clearance.  PKR-/- mice lack IFN antiviral response and are hypersensitive to VSV infection.  IFN alpha and beta receptor null mice have also been used, along with the STAT1 knockout mice.  Certain combination strategies have been employed to improve the efficacy of OV therapy.  One strategy is to combine radiotherapy or chemotherapeutics with VSV.  Another strategy is to combine VSV with vaccination.   Irradiated virus infected cells have also been used, improving efficacy.</w:t>
      </w:r>
    </w:p>
    <w:p w:rsidR="00496602" w:rsidRPr="00953FB3" w:rsidRDefault="00496602" w:rsidP="00496602">
      <w:pPr>
        <w:shd w:val="clear" w:color="auto" w:fill="FFFFFF"/>
        <w:jc w:val="both"/>
        <w:rPr>
          <w:rFonts w:ascii="Arial" w:eastAsia="Times New Roman" w:hAnsi="Arial" w:cs="Arial"/>
          <w:color w:val="000000" w:themeColor="text1"/>
        </w:rPr>
      </w:pPr>
    </w:p>
    <w:p w:rsidR="00B73758" w:rsidRPr="00953FB3" w:rsidRDefault="00496602" w:rsidP="00496602">
      <w:pPr>
        <w:shd w:val="clear" w:color="auto" w:fill="FFFFFF"/>
        <w:tabs>
          <w:tab w:val="left" w:pos="360"/>
        </w:tabs>
        <w:ind w:left="360" w:hanging="360"/>
        <w:jc w:val="both"/>
        <w:rPr>
          <w:rFonts w:ascii="Arial" w:eastAsia="Times New Roman" w:hAnsi="Arial" w:cs="Arial"/>
          <w:color w:val="000000" w:themeColor="text1"/>
        </w:rPr>
      </w:pPr>
      <w:r w:rsidRPr="00953FB3">
        <w:rPr>
          <w:rFonts w:ascii="Arial" w:eastAsia="Times New Roman" w:hAnsi="Arial" w:cs="Arial"/>
          <w:color w:val="000000" w:themeColor="text1"/>
        </w:rPr>
        <w:t>QUESTIONS</w:t>
      </w:r>
    </w:p>
    <w:p w:rsidR="00B73758" w:rsidRPr="00953FB3" w:rsidRDefault="00B73758" w:rsidP="00496602">
      <w:pPr>
        <w:numPr>
          <w:ilvl w:val="0"/>
          <w:numId w:val="32"/>
        </w:numPr>
        <w:shd w:val="clear" w:color="auto" w:fill="FFFFFF"/>
        <w:tabs>
          <w:tab w:val="left" w:pos="360"/>
        </w:tabs>
        <w:ind w:left="360"/>
        <w:jc w:val="both"/>
        <w:rPr>
          <w:rFonts w:ascii="Arial" w:eastAsia="Times New Roman" w:hAnsi="Arial" w:cs="Arial"/>
          <w:color w:val="000000" w:themeColor="text1"/>
        </w:rPr>
      </w:pPr>
      <w:r w:rsidRPr="00953FB3">
        <w:rPr>
          <w:rFonts w:ascii="Arial" w:eastAsia="Times New Roman" w:hAnsi="Arial" w:cs="Arial"/>
          <w:color w:val="000000" w:themeColor="text1"/>
        </w:rPr>
        <w:t>Vesicular stomatitis viruses are in what family of virus?</w:t>
      </w:r>
    </w:p>
    <w:p w:rsidR="00B73758" w:rsidRPr="00953FB3" w:rsidRDefault="00B73758" w:rsidP="00496602">
      <w:pPr>
        <w:numPr>
          <w:ilvl w:val="0"/>
          <w:numId w:val="32"/>
        </w:numPr>
        <w:shd w:val="clear" w:color="auto" w:fill="FFFFFF"/>
        <w:tabs>
          <w:tab w:val="left" w:pos="360"/>
        </w:tabs>
        <w:ind w:left="360"/>
        <w:jc w:val="both"/>
        <w:rPr>
          <w:rFonts w:ascii="Arial" w:eastAsia="Times New Roman" w:hAnsi="Arial" w:cs="Arial"/>
          <w:color w:val="000000" w:themeColor="text1"/>
        </w:rPr>
      </w:pPr>
      <w:r w:rsidRPr="00953FB3">
        <w:rPr>
          <w:rFonts w:ascii="Arial" w:eastAsia="Times New Roman" w:hAnsi="Arial" w:cs="Arial"/>
          <w:color w:val="000000" w:themeColor="text1"/>
        </w:rPr>
        <w:t>Intracardiac tumor cell administration allows bypassing of what organ?</w:t>
      </w:r>
    </w:p>
    <w:p w:rsidR="00B73758" w:rsidRPr="00953FB3" w:rsidRDefault="00B73758" w:rsidP="00496602">
      <w:pPr>
        <w:numPr>
          <w:ilvl w:val="0"/>
          <w:numId w:val="32"/>
        </w:numPr>
        <w:shd w:val="clear" w:color="auto" w:fill="FFFFFF"/>
        <w:tabs>
          <w:tab w:val="left" w:pos="360"/>
        </w:tabs>
        <w:ind w:left="360"/>
        <w:jc w:val="both"/>
        <w:rPr>
          <w:rFonts w:ascii="Arial" w:eastAsia="Times New Roman" w:hAnsi="Arial" w:cs="Arial"/>
          <w:color w:val="000000" w:themeColor="text1"/>
        </w:rPr>
      </w:pPr>
      <w:r w:rsidRPr="00953FB3">
        <w:rPr>
          <w:rFonts w:ascii="Arial" w:eastAsia="Times New Roman" w:hAnsi="Arial" w:cs="Arial"/>
          <w:color w:val="000000" w:themeColor="text1"/>
        </w:rPr>
        <w:t>What are Kupffer cells?</w:t>
      </w:r>
    </w:p>
    <w:p w:rsidR="00496602" w:rsidRPr="00953FB3" w:rsidRDefault="00496602" w:rsidP="00496602">
      <w:pPr>
        <w:shd w:val="clear" w:color="auto" w:fill="FFFFFF"/>
        <w:tabs>
          <w:tab w:val="left" w:pos="360"/>
        </w:tabs>
        <w:ind w:left="360" w:hanging="360"/>
        <w:jc w:val="both"/>
        <w:rPr>
          <w:rFonts w:ascii="Arial" w:eastAsia="Times New Roman" w:hAnsi="Arial" w:cs="Arial"/>
          <w:color w:val="000000" w:themeColor="text1"/>
        </w:rPr>
      </w:pPr>
    </w:p>
    <w:p w:rsidR="00B73758" w:rsidRPr="00953FB3" w:rsidRDefault="00496602" w:rsidP="00496602">
      <w:pPr>
        <w:shd w:val="clear" w:color="auto" w:fill="FFFFFF"/>
        <w:tabs>
          <w:tab w:val="left" w:pos="360"/>
        </w:tabs>
        <w:ind w:left="360" w:hanging="360"/>
        <w:jc w:val="both"/>
        <w:rPr>
          <w:rFonts w:ascii="Arial" w:eastAsia="Times New Roman" w:hAnsi="Arial" w:cs="Arial"/>
          <w:color w:val="000000" w:themeColor="text1"/>
        </w:rPr>
      </w:pPr>
      <w:r w:rsidRPr="00953FB3">
        <w:rPr>
          <w:rFonts w:ascii="Arial" w:eastAsia="Times New Roman" w:hAnsi="Arial" w:cs="Arial"/>
          <w:color w:val="000000" w:themeColor="text1"/>
        </w:rPr>
        <w:t>ANSWERS</w:t>
      </w:r>
    </w:p>
    <w:p w:rsidR="00B73758" w:rsidRPr="00953FB3" w:rsidRDefault="00B73758" w:rsidP="00496602">
      <w:pPr>
        <w:numPr>
          <w:ilvl w:val="0"/>
          <w:numId w:val="33"/>
        </w:numPr>
        <w:shd w:val="clear" w:color="auto" w:fill="FFFFFF"/>
        <w:tabs>
          <w:tab w:val="left" w:pos="360"/>
        </w:tabs>
        <w:ind w:left="360"/>
        <w:jc w:val="both"/>
        <w:rPr>
          <w:rFonts w:ascii="Arial" w:eastAsia="Times New Roman" w:hAnsi="Arial" w:cs="Arial"/>
          <w:color w:val="000000" w:themeColor="text1"/>
        </w:rPr>
      </w:pPr>
      <w:r w:rsidRPr="00953FB3">
        <w:rPr>
          <w:rFonts w:ascii="Arial" w:eastAsia="Times New Roman" w:hAnsi="Arial" w:cs="Arial"/>
          <w:color w:val="000000" w:themeColor="text1"/>
        </w:rPr>
        <w:t>Vesicular stomatitis viruses are rhabdoviruses that are highly sensitive to interferon</w:t>
      </w:r>
    </w:p>
    <w:p w:rsidR="00B73758" w:rsidRPr="00953FB3" w:rsidRDefault="00B73758" w:rsidP="00496602">
      <w:pPr>
        <w:numPr>
          <w:ilvl w:val="0"/>
          <w:numId w:val="33"/>
        </w:numPr>
        <w:shd w:val="clear" w:color="auto" w:fill="FFFFFF"/>
        <w:tabs>
          <w:tab w:val="left" w:pos="360"/>
        </w:tabs>
        <w:ind w:left="360"/>
        <w:jc w:val="both"/>
        <w:rPr>
          <w:rFonts w:ascii="Arial" w:eastAsia="Times New Roman" w:hAnsi="Arial" w:cs="Arial"/>
          <w:color w:val="000000" w:themeColor="text1"/>
        </w:rPr>
      </w:pPr>
      <w:r w:rsidRPr="00953FB3">
        <w:rPr>
          <w:rFonts w:ascii="Arial" w:eastAsia="Times New Roman" w:hAnsi="Arial" w:cs="Arial"/>
          <w:color w:val="000000" w:themeColor="text1"/>
        </w:rPr>
        <w:t>Intracardial tumor cell administration allows bypass of the lungs to infect other areas such as bones or brain</w:t>
      </w:r>
    </w:p>
    <w:p w:rsidR="00B73758" w:rsidRPr="00953FB3" w:rsidRDefault="00B73758" w:rsidP="00496602">
      <w:pPr>
        <w:numPr>
          <w:ilvl w:val="0"/>
          <w:numId w:val="33"/>
        </w:numPr>
        <w:shd w:val="clear" w:color="auto" w:fill="FFFFFF"/>
        <w:tabs>
          <w:tab w:val="left" w:pos="360"/>
        </w:tabs>
        <w:ind w:left="360"/>
        <w:jc w:val="both"/>
        <w:rPr>
          <w:rFonts w:ascii="Arial" w:eastAsia="Times New Roman" w:hAnsi="Arial" w:cs="Arial"/>
          <w:color w:val="000000" w:themeColor="text1"/>
        </w:rPr>
      </w:pPr>
      <w:r w:rsidRPr="00953FB3">
        <w:rPr>
          <w:rFonts w:ascii="Arial" w:eastAsia="Times New Roman" w:hAnsi="Arial" w:cs="Arial"/>
          <w:color w:val="000000" w:themeColor="text1"/>
        </w:rPr>
        <w:t>Kupffer cells are specialized liver macrophages that work to deplete virus and in order to overcome this, clodronate liposomes can be used to deplete Kupffer cells</w:t>
      </w:r>
    </w:p>
    <w:p w:rsidR="00B73758" w:rsidRPr="00953FB3" w:rsidRDefault="00B73758" w:rsidP="00496602">
      <w:pPr>
        <w:shd w:val="clear" w:color="auto" w:fill="FDFDFD"/>
        <w:tabs>
          <w:tab w:val="left" w:pos="0"/>
        </w:tabs>
        <w:jc w:val="both"/>
        <w:rPr>
          <w:rFonts w:ascii="Arial" w:eastAsia="Times New Roman" w:hAnsi="Arial" w:cs="Arial"/>
          <w:b/>
          <w:color w:val="000000" w:themeColor="text1"/>
        </w:rPr>
      </w:pPr>
    </w:p>
    <w:p w:rsidR="00B73758" w:rsidRPr="00953FB3" w:rsidRDefault="00B73758" w:rsidP="00496602">
      <w:pPr>
        <w:shd w:val="clear" w:color="auto" w:fill="FDFDFD"/>
        <w:tabs>
          <w:tab w:val="left" w:pos="0"/>
        </w:tabs>
        <w:jc w:val="both"/>
        <w:rPr>
          <w:rFonts w:ascii="Arial" w:eastAsia="Times New Roman" w:hAnsi="Arial" w:cs="Arial"/>
          <w:b/>
          <w:color w:val="000000" w:themeColor="text1"/>
        </w:rPr>
      </w:pPr>
    </w:p>
    <w:p w:rsidR="00941E02" w:rsidRPr="00953FB3" w:rsidRDefault="00941E02" w:rsidP="00496602">
      <w:pPr>
        <w:shd w:val="clear" w:color="auto" w:fill="FDFDFD"/>
        <w:tabs>
          <w:tab w:val="left" w:pos="0"/>
        </w:tabs>
        <w:jc w:val="both"/>
        <w:rPr>
          <w:rFonts w:ascii="Arial" w:eastAsia="Times New Roman" w:hAnsi="Arial" w:cs="Arial"/>
          <w:b/>
          <w:color w:val="000000" w:themeColor="text1"/>
        </w:rPr>
      </w:pPr>
      <w:r w:rsidRPr="00953FB3">
        <w:rPr>
          <w:rFonts w:ascii="Arial" w:eastAsia="Times New Roman" w:hAnsi="Arial" w:cs="Arial"/>
          <w:b/>
          <w:color w:val="000000" w:themeColor="text1"/>
        </w:rPr>
        <w:t>Lewis et al. Institutional Animal Care and Use Committee Considerations Regarding the Use of Virus-Induced Carcinogenesis and Oncolytic Viral Models, pp. 86-94</w:t>
      </w:r>
    </w:p>
    <w:p w:rsidR="000A470A" w:rsidRPr="00953FB3" w:rsidRDefault="000A470A"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 </w:t>
      </w:r>
    </w:p>
    <w:p w:rsidR="000A470A" w:rsidRPr="00953FB3" w:rsidRDefault="000A470A"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Domain 5: Regulatory Responsibilities</w:t>
      </w:r>
    </w:p>
    <w:p w:rsidR="000A470A" w:rsidRPr="00953FB3" w:rsidRDefault="000A470A"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 </w:t>
      </w:r>
    </w:p>
    <w:p w:rsidR="000A470A" w:rsidRPr="00953FB3" w:rsidRDefault="00496602" w:rsidP="00496602">
      <w:pPr>
        <w:shd w:val="clear" w:color="auto" w:fill="FDFDFD"/>
        <w:jc w:val="both"/>
        <w:rPr>
          <w:rFonts w:ascii="Arial" w:hAnsi="Arial" w:cs="Arial"/>
          <w:color w:val="000000" w:themeColor="text1"/>
          <w:lang w:val="en"/>
        </w:rPr>
      </w:pPr>
      <w:r w:rsidRPr="00953FB3">
        <w:rPr>
          <w:rFonts w:ascii="Arial" w:hAnsi="Arial" w:cs="Arial"/>
          <w:color w:val="000000" w:themeColor="text1"/>
          <w:u w:val="single"/>
          <w:lang w:val="en"/>
        </w:rPr>
        <w:t>SUMMARY</w:t>
      </w:r>
      <w:r w:rsidRPr="00953FB3">
        <w:rPr>
          <w:rFonts w:ascii="Arial" w:hAnsi="Arial" w:cs="Arial"/>
          <w:color w:val="000000" w:themeColor="text1"/>
          <w:lang w:val="en"/>
        </w:rPr>
        <w:t xml:space="preserve">: </w:t>
      </w:r>
      <w:r w:rsidR="000A470A" w:rsidRPr="00953FB3">
        <w:rPr>
          <w:rFonts w:ascii="Arial" w:hAnsi="Arial" w:cs="Arial"/>
          <w:color w:val="000000" w:themeColor="text1"/>
          <w:lang w:val="en"/>
        </w:rPr>
        <w:t>Viral vaccines and genetically engineered viruses have been proposed as targeted therapies to kill tumors.  The anticancer activity of oncolytic viruses stems from the ability of these viruses to infect and kill tumor cells directly and/or to target the tumor vasculature, which causes indirect death of tumor cells.  Research using oncoviruses in animal models has provided important information regarding basic cell biology and disease mechanisms, resulting in important interventions for the control of human cancers.  Although insights gained from in vitro models is invaluable, the use of an in vivo animal model is essential to the understanding of the complicated interaction between tumor and virus.  The dichotomy of animal welfare in cancer research is that animal models are developed and used to test the efficacy of potential life-saving agents against a fatal and painful disease.  The use of in vivo cancer models is a privilege that requires special considerations from the IACUC.</w:t>
      </w:r>
    </w:p>
    <w:p w:rsidR="000A470A" w:rsidRPr="00953FB3" w:rsidRDefault="000A470A"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 </w:t>
      </w:r>
    </w:p>
    <w:p w:rsidR="000A470A" w:rsidRPr="00953FB3" w:rsidRDefault="000A470A"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 xml:space="preserve">IACUCs may request pilot studies in some circumstances where knowledge regarding the proposed model, interventions, or procedures is sparse or unavailable.  When unique transgenic mouse strains are generated for cancer studies, such as humanized mice, careful observation for signs of abnormalities that impact animal health should be required.  Strain phenotype evaluations should be reviewed during post approval monitoring.  Collaboration between a veterinarian and the principal investigator will ensure that protocols reflect appropriate selection of anesthesia/analgesia to meet clinical and humane requirements as well as the needs of the research protocol.  </w:t>
      </w:r>
    </w:p>
    <w:p w:rsidR="000A470A" w:rsidRPr="00953FB3" w:rsidRDefault="000A470A"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 </w:t>
      </w:r>
    </w:p>
    <w:p w:rsidR="000A470A" w:rsidRPr="00953FB3" w:rsidRDefault="000A470A"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 xml:space="preserve">Cancer models include either those using tumor cell transplantation or those in which tumors arise or are induced in the host.  Subcutaneous injection of tumor cells in the flank is one of the most common mouse tumor models used in cancer research.  Internally growing tumors, such as orthotopic tumors, or tumor-associated metastatic disease can be particularly challenging because there is not an obvious tumor to measure.  Monitoring the development of isolated, well-demarcated solid tumors is relatively straightforward.  Tumor burden should be limited to the minimum volume necessary to achieve scientific results.  Recommended mean size of single tumors should not exceed 1.2 cm in mice or 2.5 cm in </w:t>
      </w:r>
      <w:r w:rsidRPr="00953FB3">
        <w:rPr>
          <w:rFonts w:ascii="Arial" w:hAnsi="Arial" w:cs="Arial"/>
          <w:color w:val="000000" w:themeColor="text1"/>
          <w:lang w:val="en"/>
        </w:rPr>
        <w:lastRenderedPageBreak/>
        <w:t xml:space="preserve">rats.  Exceptions to these size limits require justification and should be part of the IACUC considerations during protocol review.  </w:t>
      </w:r>
    </w:p>
    <w:p w:rsidR="000A470A" w:rsidRPr="00953FB3" w:rsidRDefault="000A470A"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 </w:t>
      </w:r>
    </w:p>
    <w:p w:rsidR="000A470A" w:rsidRPr="00953FB3" w:rsidRDefault="000A470A"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Animal management and personnel safety should be addressed carefully in the IACUC protocol.  Information concerning animal housing, handling, and humane euthanasia of irradiated animals, survival surgery, and survival studies should be addressed.  If individual housing is required, it should be scientifically justified and environmental enrichment should be provided whenever possible.  The animal model, type of virus, and how it is used determines what safety considerations are important.  Safety issues with oncolytic viruses are considered to be similar to those with live-attenuated viral vaccines. The most common level of biocontainment used to isolate potential hazards in cancer research is BSL-2.</w:t>
      </w:r>
    </w:p>
    <w:p w:rsidR="000A470A" w:rsidRPr="00953FB3" w:rsidRDefault="000A470A"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 </w:t>
      </w:r>
    </w:p>
    <w:p w:rsidR="000A470A" w:rsidRPr="00953FB3" w:rsidRDefault="00496602"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QUESTIONS</w:t>
      </w:r>
    </w:p>
    <w:p w:rsidR="000A470A" w:rsidRPr="00953FB3" w:rsidRDefault="000A470A"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1. </w:t>
      </w:r>
      <w:r w:rsidR="00496602" w:rsidRPr="00953FB3">
        <w:rPr>
          <w:rFonts w:ascii="Arial" w:hAnsi="Arial" w:cs="Arial"/>
          <w:color w:val="000000" w:themeColor="text1"/>
          <w:lang w:val="en"/>
        </w:rPr>
        <w:tab/>
      </w:r>
      <w:r w:rsidRPr="00953FB3">
        <w:rPr>
          <w:rFonts w:ascii="Arial" w:hAnsi="Arial" w:cs="Arial"/>
          <w:color w:val="000000" w:themeColor="text1"/>
          <w:lang w:val="en"/>
        </w:rPr>
        <w:t xml:space="preserve">Selection of the type of tumor model should be based on:        </w:t>
      </w:r>
    </w:p>
    <w:p w:rsidR="000A470A" w:rsidRPr="00953FB3" w:rsidRDefault="000A470A" w:rsidP="00496602">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a. </w:t>
      </w:r>
      <w:r w:rsidR="00496602" w:rsidRPr="00953FB3">
        <w:rPr>
          <w:rFonts w:ascii="Arial" w:hAnsi="Arial" w:cs="Arial"/>
          <w:color w:val="000000" w:themeColor="text1"/>
          <w:lang w:val="en"/>
        </w:rPr>
        <w:tab/>
        <w:t>T</w:t>
      </w:r>
      <w:r w:rsidRPr="00953FB3">
        <w:rPr>
          <w:rFonts w:ascii="Arial" w:hAnsi="Arial" w:cs="Arial"/>
          <w:color w:val="000000" w:themeColor="text1"/>
          <w:lang w:val="en"/>
        </w:rPr>
        <w:t>he molecular characteristics of cancer cells</w:t>
      </w:r>
    </w:p>
    <w:p w:rsidR="000A470A" w:rsidRPr="00953FB3" w:rsidRDefault="000A470A" w:rsidP="00496602">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b. </w:t>
      </w:r>
      <w:r w:rsidR="00496602" w:rsidRPr="00953FB3">
        <w:rPr>
          <w:rFonts w:ascii="Arial" w:hAnsi="Arial" w:cs="Arial"/>
          <w:color w:val="000000" w:themeColor="text1"/>
          <w:lang w:val="en"/>
        </w:rPr>
        <w:tab/>
        <w:t>R</w:t>
      </w:r>
      <w:r w:rsidRPr="00953FB3">
        <w:rPr>
          <w:rFonts w:ascii="Arial" w:hAnsi="Arial" w:cs="Arial"/>
          <w:color w:val="000000" w:themeColor="text1"/>
          <w:lang w:val="en"/>
        </w:rPr>
        <w:t>ate and reproducibility of tumor growth</w:t>
      </w:r>
    </w:p>
    <w:p w:rsidR="000A470A" w:rsidRPr="00953FB3" w:rsidRDefault="000A470A" w:rsidP="00496602">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c. </w:t>
      </w:r>
      <w:r w:rsidR="00496602" w:rsidRPr="00953FB3">
        <w:rPr>
          <w:rFonts w:ascii="Arial" w:hAnsi="Arial" w:cs="Arial"/>
          <w:color w:val="000000" w:themeColor="text1"/>
          <w:lang w:val="en"/>
        </w:rPr>
        <w:tab/>
        <w:t>M</w:t>
      </w:r>
      <w:r w:rsidRPr="00953FB3">
        <w:rPr>
          <w:rFonts w:ascii="Arial" w:hAnsi="Arial" w:cs="Arial"/>
          <w:color w:val="000000" w:themeColor="text1"/>
          <w:lang w:val="en"/>
        </w:rPr>
        <w:t>etastatic potential</w:t>
      </w:r>
    </w:p>
    <w:p w:rsidR="000A470A" w:rsidRPr="00953FB3" w:rsidRDefault="000A470A" w:rsidP="00496602">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d. </w:t>
      </w:r>
      <w:r w:rsidR="00496602" w:rsidRPr="00953FB3">
        <w:rPr>
          <w:rFonts w:ascii="Arial" w:hAnsi="Arial" w:cs="Arial"/>
          <w:color w:val="000000" w:themeColor="text1"/>
          <w:lang w:val="en"/>
        </w:rPr>
        <w:tab/>
        <w:t>S</w:t>
      </w:r>
      <w:r w:rsidRPr="00953FB3">
        <w:rPr>
          <w:rFonts w:ascii="Arial" w:hAnsi="Arial" w:cs="Arial"/>
          <w:color w:val="000000" w:themeColor="text1"/>
          <w:lang w:val="en"/>
        </w:rPr>
        <w:t>ensitivity to treatment</w:t>
      </w:r>
    </w:p>
    <w:p w:rsidR="000A470A" w:rsidRPr="00953FB3" w:rsidRDefault="000A470A" w:rsidP="00496602">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e. </w:t>
      </w:r>
      <w:r w:rsidR="00496602" w:rsidRPr="00953FB3">
        <w:rPr>
          <w:rFonts w:ascii="Arial" w:hAnsi="Arial" w:cs="Arial"/>
          <w:color w:val="000000" w:themeColor="text1"/>
          <w:lang w:val="en"/>
        </w:rPr>
        <w:tab/>
        <w:t>A</w:t>
      </w:r>
      <w:r w:rsidRPr="00953FB3">
        <w:rPr>
          <w:rFonts w:ascii="Arial" w:hAnsi="Arial" w:cs="Arial"/>
          <w:color w:val="000000" w:themeColor="text1"/>
          <w:lang w:val="en"/>
        </w:rPr>
        <w:t>ll of the above</w:t>
      </w:r>
    </w:p>
    <w:p w:rsidR="000A470A" w:rsidRPr="00953FB3" w:rsidRDefault="000A470A"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2. </w:t>
      </w:r>
      <w:r w:rsidR="00496602" w:rsidRPr="00953FB3">
        <w:rPr>
          <w:rFonts w:ascii="Arial" w:hAnsi="Arial" w:cs="Arial"/>
          <w:color w:val="000000" w:themeColor="text1"/>
          <w:lang w:val="en"/>
        </w:rPr>
        <w:tab/>
      </w:r>
      <w:r w:rsidRPr="00953FB3">
        <w:rPr>
          <w:rFonts w:ascii="Arial" w:hAnsi="Arial" w:cs="Arial"/>
          <w:color w:val="000000" w:themeColor="text1"/>
          <w:lang w:val="en"/>
        </w:rPr>
        <w:t>True or False: The choice of site for tumor injection is a determining factor for how many cells can be injected (total volume) and how large the tumors can be allowed to grow.</w:t>
      </w:r>
    </w:p>
    <w:p w:rsidR="000A470A" w:rsidRPr="00953FB3" w:rsidRDefault="000A470A"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3. </w:t>
      </w:r>
      <w:r w:rsidR="00496602" w:rsidRPr="00953FB3">
        <w:rPr>
          <w:rFonts w:ascii="Arial" w:hAnsi="Arial" w:cs="Arial"/>
          <w:color w:val="000000" w:themeColor="text1"/>
          <w:lang w:val="en"/>
        </w:rPr>
        <w:tab/>
      </w:r>
      <w:r w:rsidRPr="00953FB3">
        <w:rPr>
          <w:rFonts w:ascii="Arial" w:hAnsi="Arial" w:cs="Arial"/>
          <w:color w:val="000000" w:themeColor="text1"/>
          <w:lang w:val="en"/>
        </w:rPr>
        <w:t>The incidence, site of origin, growth rate of the experimental tumor and the onset and nature of any associated adverse effects will vary with all but which one of the following?</w:t>
      </w:r>
    </w:p>
    <w:p w:rsidR="000A470A" w:rsidRPr="00953FB3" w:rsidRDefault="000A470A" w:rsidP="00496602">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a. </w:t>
      </w:r>
      <w:r w:rsidR="00496602" w:rsidRPr="00953FB3">
        <w:rPr>
          <w:rFonts w:ascii="Arial" w:hAnsi="Arial" w:cs="Arial"/>
          <w:color w:val="000000" w:themeColor="text1"/>
          <w:lang w:val="en"/>
        </w:rPr>
        <w:tab/>
        <w:t>T</w:t>
      </w:r>
      <w:r w:rsidRPr="00953FB3">
        <w:rPr>
          <w:rFonts w:ascii="Arial" w:hAnsi="Arial" w:cs="Arial"/>
          <w:color w:val="000000" w:themeColor="text1"/>
          <w:lang w:val="en"/>
        </w:rPr>
        <w:t>he virus used to induce the tumor</w:t>
      </w:r>
    </w:p>
    <w:p w:rsidR="000A470A" w:rsidRPr="00953FB3" w:rsidRDefault="000A470A" w:rsidP="00496602">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b. </w:t>
      </w:r>
      <w:r w:rsidR="00496602" w:rsidRPr="00953FB3">
        <w:rPr>
          <w:rFonts w:ascii="Arial" w:hAnsi="Arial" w:cs="Arial"/>
          <w:color w:val="000000" w:themeColor="text1"/>
          <w:lang w:val="en"/>
        </w:rPr>
        <w:tab/>
        <w:t>T</w:t>
      </w:r>
      <w:r w:rsidRPr="00953FB3">
        <w:rPr>
          <w:rFonts w:ascii="Arial" w:hAnsi="Arial" w:cs="Arial"/>
          <w:color w:val="000000" w:themeColor="text1"/>
          <w:lang w:val="en"/>
        </w:rPr>
        <w:t>he biology of the tumor</w:t>
      </w:r>
    </w:p>
    <w:p w:rsidR="000A470A" w:rsidRPr="00953FB3" w:rsidRDefault="000A470A" w:rsidP="00496602">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c. </w:t>
      </w:r>
      <w:r w:rsidR="00496602" w:rsidRPr="00953FB3">
        <w:rPr>
          <w:rFonts w:ascii="Arial" w:hAnsi="Arial" w:cs="Arial"/>
          <w:color w:val="000000" w:themeColor="text1"/>
          <w:lang w:val="en"/>
        </w:rPr>
        <w:tab/>
        <w:t>T</w:t>
      </w:r>
      <w:r w:rsidRPr="00953FB3">
        <w:rPr>
          <w:rFonts w:ascii="Arial" w:hAnsi="Arial" w:cs="Arial"/>
          <w:color w:val="000000" w:themeColor="text1"/>
          <w:lang w:val="en"/>
        </w:rPr>
        <w:t>he site of development of the tumor</w:t>
      </w:r>
    </w:p>
    <w:p w:rsidR="000A470A" w:rsidRPr="00953FB3" w:rsidRDefault="000A470A" w:rsidP="00496602">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d. </w:t>
      </w:r>
      <w:r w:rsidR="00496602" w:rsidRPr="00953FB3">
        <w:rPr>
          <w:rFonts w:ascii="Arial" w:hAnsi="Arial" w:cs="Arial"/>
          <w:color w:val="000000" w:themeColor="text1"/>
          <w:lang w:val="en"/>
        </w:rPr>
        <w:tab/>
        <w:t>T</w:t>
      </w:r>
      <w:r w:rsidRPr="00953FB3">
        <w:rPr>
          <w:rFonts w:ascii="Arial" w:hAnsi="Arial" w:cs="Arial"/>
          <w:color w:val="000000" w:themeColor="text1"/>
          <w:lang w:val="en"/>
        </w:rPr>
        <w:t>he type of gloves worn in the facility</w:t>
      </w:r>
    </w:p>
    <w:p w:rsidR="000A470A" w:rsidRPr="00953FB3" w:rsidRDefault="000A470A" w:rsidP="00496602">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e. </w:t>
      </w:r>
      <w:r w:rsidR="00496602" w:rsidRPr="00953FB3">
        <w:rPr>
          <w:rFonts w:ascii="Arial" w:hAnsi="Arial" w:cs="Arial"/>
          <w:color w:val="000000" w:themeColor="text1"/>
          <w:lang w:val="en"/>
        </w:rPr>
        <w:tab/>
        <w:t>T</w:t>
      </w:r>
      <w:r w:rsidRPr="00953FB3">
        <w:rPr>
          <w:rFonts w:ascii="Arial" w:hAnsi="Arial" w:cs="Arial"/>
          <w:color w:val="000000" w:themeColor="text1"/>
          <w:lang w:val="en"/>
        </w:rPr>
        <w:t>he host response to the tumor</w:t>
      </w:r>
    </w:p>
    <w:p w:rsidR="000A470A" w:rsidRPr="00953FB3" w:rsidRDefault="000A470A"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4. </w:t>
      </w:r>
      <w:r w:rsidR="00496602" w:rsidRPr="00953FB3">
        <w:rPr>
          <w:rFonts w:ascii="Arial" w:hAnsi="Arial" w:cs="Arial"/>
          <w:color w:val="000000" w:themeColor="text1"/>
          <w:lang w:val="en"/>
        </w:rPr>
        <w:tab/>
      </w:r>
      <w:r w:rsidRPr="00953FB3">
        <w:rPr>
          <w:rFonts w:ascii="Arial" w:hAnsi="Arial" w:cs="Arial"/>
          <w:color w:val="000000" w:themeColor="text1"/>
          <w:lang w:val="en"/>
        </w:rPr>
        <w:t>Common clinical assessments of internally growing tumors include all but which one of the following?</w:t>
      </w:r>
    </w:p>
    <w:p w:rsidR="000A470A" w:rsidRPr="00953FB3" w:rsidRDefault="000A470A" w:rsidP="00496602">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a. </w:t>
      </w:r>
      <w:r w:rsidR="00496602" w:rsidRPr="00953FB3">
        <w:rPr>
          <w:rFonts w:ascii="Arial" w:hAnsi="Arial" w:cs="Arial"/>
          <w:color w:val="000000" w:themeColor="text1"/>
          <w:lang w:val="en"/>
        </w:rPr>
        <w:tab/>
        <w:t>P</w:t>
      </w:r>
      <w:r w:rsidRPr="00953FB3">
        <w:rPr>
          <w:rFonts w:ascii="Arial" w:hAnsi="Arial" w:cs="Arial"/>
          <w:color w:val="000000" w:themeColor="text1"/>
          <w:lang w:val="en"/>
        </w:rPr>
        <w:t>alpation to determine tumor growth</w:t>
      </w:r>
    </w:p>
    <w:p w:rsidR="000A470A" w:rsidRPr="00953FB3" w:rsidRDefault="000A470A" w:rsidP="00496602">
      <w:pPr>
        <w:shd w:val="clear" w:color="auto" w:fill="FDFDFD"/>
        <w:tabs>
          <w:tab w:val="left" w:pos="720"/>
        </w:tabs>
        <w:ind w:left="720" w:hanging="360"/>
        <w:jc w:val="both"/>
        <w:rPr>
          <w:rFonts w:ascii="Arial" w:hAnsi="Arial" w:cs="Arial"/>
          <w:color w:val="000000" w:themeColor="text1"/>
          <w:lang w:val="en"/>
        </w:rPr>
      </w:pPr>
      <w:r w:rsidRPr="00953FB3">
        <w:rPr>
          <w:rFonts w:ascii="Arial" w:hAnsi="Arial" w:cs="Arial"/>
          <w:color w:val="000000" w:themeColor="text1"/>
          <w:lang w:val="en"/>
        </w:rPr>
        <w:t xml:space="preserve">b. </w:t>
      </w:r>
      <w:r w:rsidR="00496602" w:rsidRPr="00953FB3">
        <w:rPr>
          <w:rFonts w:ascii="Arial" w:hAnsi="Arial" w:cs="Arial"/>
          <w:color w:val="000000" w:themeColor="text1"/>
          <w:lang w:val="en"/>
        </w:rPr>
        <w:tab/>
        <w:t>U</w:t>
      </w:r>
      <w:r w:rsidRPr="00953FB3">
        <w:rPr>
          <w:rFonts w:ascii="Arial" w:hAnsi="Arial" w:cs="Arial"/>
          <w:color w:val="000000" w:themeColor="text1"/>
          <w:lang w:val="en"/>
        </w:rPr>
        <w:t>se of calipers measuring two dimensions at right angles</w:t>
      </w:r>
    </w:p>
    <w:p w:rsidR="000A470A" w:rsidRPr="00953FB3" w:rsidRDefault="00496602"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ab/>
      </w:r>
      <w:r w:rsidR="000A470A" w:rsidRPr="00953FB3">
        <w:rPr>
          <w:rFonts w:ascii="Arial" w:hAnsi="Arial" w:cs="Arial"/>
          <w:color w:val="000000" w:themeColor="text1"/>
          <w:lang w:val="en"/>
        </w:rPr>
        <w:t xml:space="preserve">c. </w:t>
      </w:r>
      <w:r w:rsidRPr="00953FB3">
        <w:rPr>
          <w:rFonts w:ascii="Arial" w:hAnsi="Arial" w:cs="Arial"/>
          <w:color w:val="000000" w:themeColor="text1"/>
          <w:lang w:val="en"/>
        </w:rPr>
        <w:tab/>
        <w:t>P</w:t>
      </w:r>
      <w:r w:rsidR="000A470A" w:rsidRPr="00953FB3">
        <w:rPr>
          <w:rFonts w:ascii="Arial" w:hAnsi="Arial" w:cs="Arial"/>
          <w:color w:val="000000" w:themeColor="text1"/>
          <w:lang w:val="en"/>
        </w:rPr>
        <w:t>alpation to determine organ enlargement</w:t>
      </w:r>
    </w:p>
    <w:p w:rsidR="000A470A" w:rsidRPr="00953FB3" w:rsidRDefault="000A470A"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w:t>
      </w:r>
      <w:r w:rsidR="00496602" w:rsidRPr="00953FB3">
        <w:rPr>
          <w:rFonts w:ascii="Arial" w:hAnsi="Arial" w:cs="Arial"/>
          <w:color w:val="000000" w:themeColor="text1"/>
          <w:lang w:val="en"/>
        </w:rPr>
        <w:tab/>
      </w:r>
      <w:r w:rsidRPr="00953FB3">
        <w:rPr>
          <w:rFonts w:ascii="Arial" w:hAnsi="Arial" w:cs="Arial"/>
          <w:color w:val="000000" w:themeColor="text1"/>
          <w:lang w:val="en"/>
        </w:rPr>
        <w:t xml:space="preserve">d. </w:t>
      </w:r>
      <w:r w:rsidR="00496602" w:rsidRPr="00953FB3">
        <w:rPr>
          <w:rFonts w:ascii="Arial" w:hAnsi="Arial" w:cs="Arial"/>
          <w:color w:val="000000" w:themeColor="text1"/>
          <w:lang w:val="en"/>
        </w:rPr>
        <w:tab/>
        <w:t>E</w:t>
      </w:r>
      <w:r w:rsidRPr="00953FB3">
        <w:rPr>
          <w:rFonts w:ascii="Arial" w:hAnsi="Arial" w:cs="Arial"/>
          <w:color w:val="000000" w:themeColor="text1"/>
          <w:lang w:val="en"/>
        </w:rPr>
        <w:t>valuation of respiratory patterns for metastatic lung disease</w:t>
      </w:r>
    </w:p>
    <w:p w:rsidR="000A470A" w:rsidRPr="00953FB3" w:rsidRDefault="000A470A"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w:t>
      </w:r>
      <w:r w:rsidR="00496602" w:rsidRPr="00953FB3">
        <w:rPr>
          <w:rFonts w:ascii="Arial" w:hAnsi="Arial" w:cs="Arial"/>
          <w:color w:val="000000" w:themeColor="text1"/>
          <w:lang w:val="en"/>
        </w:rPr>
        <w:tab/>
      </w:r>
      <w:r w:rsidRPr="00953FB3">
        <w:rPr>
          <w:rFonts w:ascii="Arial" w:hAnsi="Arial" w:cs="Arial"/>
          <w:color w:val="000000" w:themeColor="text1"/>
          <w:lang w:val="en"/>
        </w:rPr>
        <w:t xml:space="preserve">e. </w:t>
      </w:r>
      <w:r w:rsidR="00496602" w:rsidRPr="00953FB3">
        <w:rPr>
          <w:rFonts w:ascii="Arial" w:hAnsi="Arial" w:cs="Arial"/>
          <w:color w:val="000000" w:themeColor="text1"/>
          <w:lang w:val="en"/>
        </w:rPr>
        <w:tab/>
        <w:t>S</w:t>
      </w:r>
      <w:r w:rsidRPr="00953FB3">
        <w:rPr>
          <w:rFonts w:ascii="Arial" w:hAnsi="Arial" w:cs="Arial"/>
          <w:color w:val="000000" w:themeColor="text1"/>
          <w:lang w:val="en"/>
        </w:rPr>
        <w:t>erial diagnostic imaging</w:t>
      </w:r>
    </w:p>
    <w:p w:rsidR="000A470A" w:rsidRPr="00953FB3" w:rsidRDefault="000A470A"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5. </w:t>
      </w:r>
      <w:r w:rsidR="00496602" w:rsidRPr="00953FB3">
        <w:rPr>
          <w:rFonts w:ascii="Arial" w:hAnsi="Arial" w:cs="Arial"/>
          <w:color w:val="000000" w:themeColor="text1"/>
          <w:lang w:val="en"/>
        </w:rPr>
        <w:tab/>
      </w:r>
      <w:r w:rsidRPr="00953FB3">
        <w:rPr>
          <w:rFonts w:ascii="Arial" w:hAnsi="Arial" w:cs="Arial"/>
          <w:color w:val="000000" w:themeColor="text1"/>
          <w:lang w:val="en"/>
        </w:rPr>
        <w:t>True or False: Body condition scoring and/or weight loss measurement can be useful when evaluating the general health of the animal.</w:t>
      </w:r>
    </w:p>
    <w:p w:rsidR="000A470A" w:rsidRPr="00953FB3" w:rsidRDefault="000A470A" w:rsidP="00496602">
      <w:pPr>
        <w:shd w:val="clear" w:color="auto" w:fill="FDFDFD"/>
        <w:jc w:val="both"/>
        <w:rPr>
          <w:rFonts w:ascii="Arial" w:hAnsi="Arial" w:cs="Arial"/>
          <w:color w:val="000000" w:themeColor="text1"/>
          <w:lang w:val="en"/>
        </w:rPr>
      </w:pPr>
      <w:r w:rsidRPr="00953FB3">
        <w:rPr>
          <w:rFonts w:ascii="Arial" w:hAnsi="Arial" w:cs="Arial"/>
          <w:color w:val="000000" w:themeColor="text1"/>
          <w:lang w:val="en"/>
        </w:rPr>
        <w:t> </w:t>
      </w:r>
    </w:p>
    <w:p w:rsidR="000A470A" w:rsidRPr="00953FB3" w:rsidRDefault="00496602"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ANSWERS</w:t>
      </w:r>
    </w:p>
    <w:p w:rsidR="000A470A" w:rsidRPr="00953FB3" w:rsidRDefault="000A470A"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1. </w:t>
      </w:r>
      <w:r w:rsidR="00496602" w:rsidRPr="00953FB3">
        <w:rPr>
          <w:rFonts w:ascii="Arial" w:hAnsi="Arial" w:cs="Arial"/>
          <w:color w:val="000000" w:themeColor="text1"/>
          <w:lang w:val="en"/>
        </w:rPr>
        <w:tab/>
      </w:r>
      <w:r w:rsidRPr="00953FB3">
        <w:rPr>
          <w:rFonts w:ascii="Arial" w:hAnsi="Arial" w:cs="Arial"/>
          <w:color w:val="000000" w:themeColor="text1"/>
          <w:lang w:val="en"/>
        </w:rPr>
        <w:t>e</w:t>
      </w:r>
    </w:p>
    <w:p w:rsidR="000A470A" w:rsidRPr="00953FB3" w:rsidRDefault="000A470A"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2. </w:t>
      </w:r>
      <w:r w:rsidR="00496602" w:rsidRPr="00953FB3">
        <w:rPr>
          <w:rFonts w:ascii="Arial" w:hAnsi="Arial" w:cs="Arial"/>
          <w:color w:val="000000" w:themeColor="text1"/>
          <w:lang w:val="en"/>
        </w:rPr>
        <w:tab/>
      </w:r>
      <w:r w:rsidRPr="00953FB3">
        <w:rPr>
          <w:rFonts w:ascii="Arial" w:hAnsi="Arial" w:cs="Arial"/>
          <w:color w:val="000000" w:themeColor="text1"/>
          <w:lang w:val="en"/>
        </w:rPr>
        <w:t>True</w:t>
      </w:r>
    </w:p>
    <w:p w:rsidR="000A470A" w:rsidRPr="00953FB3" w:rsidRDefault="000A470A"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3. </w:t>
      </w:r>
      <w:r w:rsidR="00496602" w:rsidRPr="00953FB3">
        <w:rPr>
          <w:rFonts w:ascii="Arial" w:hAnsi="Arial" w:cs="Arial"/>
          <w:color w:val="000000" w:themeColor="text1"/>
          <w:lang w:val="en"/>
        </w:rPr>
        <w:tab/>
      </w:r>
      <w:r w:rsidRPr="00953FB3">
        <w:rPr>
          <w:rFonts w:ascii="Arial" w:hAnsi="Arial" w:cs="Arial"/>
          <w:color w:val="000000" w:themeColor="text1"/>
          <w:lang w:val="en"/>
        </w:rPr>
        <w:t>d</w:t>
      </w:r>
    </w:p>
    <w:p w:rsidR="000A470A" w:rsidRPr="00953FB3" w:rsidRDefault="000A470A"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4. </w:t>
      </w:r>
      <w:r w:rsidR="00496602" w:rsidRPr="00953FB3">
        <w:rPr>
          <w:rFonts w:ascii="Arial" w:hAnsi="Arial" w:cs="Arial"/>
          <w:color w:val="000000" w:themeColor="text1"/>
          <w:lang w:val="en"/>
        </w:rPr>
        <w:tab/>
      </w:r>
      <w:r w:rsidRPr="00953FB3">
        <w:rPr>
          <w:rFonts w:ascii="Arial" w:hAnsi="Arial" w:cs="Arial"/>
          <w:color w:val="000000" w:themeColor="text1"/>
          <w:lang w:val="en"/>
        </w:rPr>
        <w:t>b</w:t>
      </w:r>
    </w:p>
    <w:p w:rsidR="000A470A" w:rsidRPr="00953FB3" w:rsidRDefault="000A470A"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xml:space="preserve">5. </w:t>
      </w:r>
      <w:r w:rsidR="00496602" w:rsidRPr="00953FB3">
        <w:rPr>
          <w:rFonts w:ascii="Arial" w:hAnsi="Arial" w:cs="Arial"/>
          <w:color w:val="000000" w:themeColor="text1"/>
          <w:lang w:val="en"/>
        </w:rPr>
        <w:tab/>
      </w:r>
      <w:r w:rsidRPr="00953FB3">
        <w:rPr>
          <w:rFonts w:ascii="Arial" w:hAnsi="Arial" w:cs="Arial"/>
          <w:color w:val="000000" w:themeColor="text1"/>
          <w:lang w:val="en"/>
        </w:rPr>
        <w:t>True</w:t>
      </w:r>
    </w:p>
    <w:p w:rsidR="000A470A" w:rsidRPr="00953FB3" w:rsidRDefault="000A470A" w:rsidP="00496602">
      <w:pPr>
        <w:shd w:val="clear" w:color="auto" w:fill="FDFDFD"/>
        <w:tabs>
          <w:tab w:val="left" w:pos="360"/>
        </w:tabs>
        <w:ind w:left="360" w:hanging="360"/>
        <w:jc w:val="both"/>
        <w:rPr>
          <w:rFonts w:ascii="Arial" w:hAnsi="Arial" w:cs="Arial"/>
          <w:color w:val="000000" w:themeColor="text1"/>
          <w:lang w:val="en"/>
        </w:rPr>
      </w:pPr>
      <w:r w:rsidRPr="00953FB3">
        <w:rPr>
          <w:rFonts w:ascii="Arial" w:hAnsi="Arial" w:cs="Arial"/>
          <w:color w:val="000000" w:themeColor="text1"/>
          <w:lang w:val="en"/>
        </w:rPr>
        <w:t> </w:t>
      </w:r>
    </w:p>
    <w:p w:rsidR="000A470A" w:rsidRPr="00953FB3" w:rsidRDefault="000A470A" w:rsidP="00496602">
      <w:pPr>
        <w:shd w:val="clear" w:color="auto" w:fill="FDFDFD"/>
        <w:tabs>
          <w:tab w:val="left" w:pos="0"/>
          <w:tab w:val="left" w:pos="360"/>
        </w:tabs>
        <w:ind w:left="360" w:hanging="360"/>
        <w:jc w:val="both"/>
        <w:rPr>
          <w:rFonts w:ascii="Arial" w:eastAsia="Times New Roman" w:hAnsi="Arial" w:cs="Arial"/>
          <w:b/>
          <w:color w:val="000000" w:themeColor="text1"/>
        </w:rPr>
      </w:pPr>
    </w:p>
    <w:sectPr w:rsidR="000A470A" w:rsidRPr="00953FB3" w:rsidSect="00432EA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7DE"/>
    <w:multiLevelType w:val="hybridMultilevel"/>
    <w:tmpl w:val="2D740420"/>
    <w:lvl w:ilvl="0" w:tplc="2C36862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173BF"/>
    <w:multiLevelType w:val="hybridMultilevel"/>
    <w:tmpl w:val="83DE3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B2EBD"/>
    <w:multiLevelType w:val="multilevel"/>
    <w:tmpl w:val="AA30761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1EF23B8"/>
    <w:multiLevelType w:val="multilevel"/>
    <w:tmpl w:val="174A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C4AC6"/>
    <w:multiLevelType w:val="hybridMultilevel"/>
    <w:tmpl w:val="F5EC1E0C"/>
    <w:lvl w:ilvl="0" w:tplc="D91C9EC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3350F"/>
    <w:multiLevelType w:val="hybridMultilevel"/>
    <w:tmpl w:val="9294E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9C5"/>
    <w:multiLevelType w:val="multilevel"/>
    <w:tmpl w:val="E3B05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783B60"/>
    <w:multiLevelType w:val="hybridMultilevel"/>
    <w:tmpl w:val="0262D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027E5"/>
    <w:multiLevelType w:val="multilevel"/>
    <w:tmpl w:val="4BA2DCEE"/>
    <w:lvl w:ilvl="0">
      <w:start w:val="1"/>
      <w:numFmt w:val="decimal"/>
      <w:lvlText w:val="%1."/>
      <w:lvlJc w:val="left"/>
      <w:pPr>
        <w:tabs>
          <w:tab w:val="num" w:pos="720"/>
        </w:tabs>
        <w:ind w:left="720" w:hanging="360"/>
      </w:pPr>
    </w:lvl>
    <w:lvl w:ilvl="1">
      <w:start w:val="1"/>
      <w:numFmt w:val="bullet"/>
      <w:lvlText w:val=""/>
      <w:lvlJc w:val="left"/>
      <w:pPr>
        <w:ind w:left="1575" w:hanging="495"/>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961C7B"/>
    <w:multiLevelType w:val="multilevel"/>
    <w:tmpl w:val="BBD4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38484F"/>
    <w:multiLevelType w:val="multilevel"/>
    <w:tmpl w:val="CA162186"/>
    <w:lvl w:ilvl="0">
      <w:start w:val="1"/>
      <w:numFmt w:val="decimal"/>
      <w:lvlText w:val="%1."/>
      <w:lvlJc w:val="left"/>
      <w:pPr>
        <w:tabs>
          <w:tab w:val="num" w:pos="720"/>
        </w:tabs>
        <w:ind w:left="720" w:hanging="360"/>
      </w:pPr>
    </w:lvl>
    <w:lvl w:ilvl="1">
      <w:numFmt w:val="bullet"/>
      <w:lvlText w:val="-"/>
      <w:lvlJc w:val="left"/>
      <w:pPr>
        <w:ind w:left="1575" w:hanging="495"/>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441069"/>
    <w:multiLevelType w:val="hybridMultilevel"/>
    <w:tmpl w:val="98B037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F44693"/>
    <w:multiLevelType w:val="multilevel"/>
    <w:tmpl w:val="84ECB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E327D1"/>
    <w:multiLevelType w:val="hybridMultilevel"/>
    <w:tmpl w:val="4F000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B5CFF"/>
    <w:multiLevelType w:val="hybridMultilevel"/>
    <w:tmpl w:val="D9DEC5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B177B7"/>
    <w:multiLevelType w:val="hybridMultilevel"/>
    <w:tmpl w:val="EF8C9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D081C"/>
    <w:multiLevelType w:val="hybridMultilevel"/>
    <w:tmpl w:val="B5FAAA00"/>
    <w:lvl w:ilvl="0" w:tplc="7E96A3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D6636"/>
    <w:multiLevelType w:val="multilevel"/>
    <w:tmpl w:val="EB2E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AC04B2"/>
    <w:multiLevelType w:val="hybridMultilevel"/>
    <w:tmpl w:val="ADA2B30A"/>
    <w:lvl w:ilvl="0" w:tplc="7E96A3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D6255"/>
    <w:multiLevelType w:val="hybridMultilevel"/>
    <w:tmpl w:val="5EB24DB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46D3AC8"/>
    <w:multiLevelType w:val="multilevel"/>
    <w:tmpl w:val="8936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6B109C"/>
    <w:multiLevelType w:val="multilevel"/>
    <w:tmpl w:val="A740E3A4"/>
    <w:lvl w:ilvl="0">
      <w:start w:val="2"/>
      <w:numFmt w:val="decimal"/>
      <w:lvlText w:val="%1."/>
      <w:lvlJc w:val="left"/>
      <w:pPr>
        <w:tabs>
          <w:tab w:val="num" w:pos="720"/>
        </w:tabs>
        <w:ind w:left="720" w:hanging="360"/>
      </w:pPr>
    </w:lvl>
    <w:lvl w:ilvl="1">
      <w:start w:val="1"/>
      <w:numFmt w:val="lowerLetter"/>
      <w:lvlText w:val="%2."/>
      <w:lvlJc w:val="left"/>
      <w:pPr>
        <w:tabs>
          <w:tab w:val="num" w:pos="1260"/>
        </w:tabs>
        <w:ind w:left="12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D058FB"/>
    <w:multiLevelType w:val="hybridMultilevel"/>
    <w:tmpl w:val="C81A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81B79"/>
    <w:multiLevelType w:val="hybridMultilevel"/>
    <w:tmpl w:val="58E4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901DF"/>
    <w:multiLevelType w:val="multilevel"/>
    <w:tmpl w:val="D704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38443A"/>
    <w:multiLevelType w:val="multilevel"/>
    <w:tmpl w:val="3040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C13213"/>
    <w:multiLevelType w:val="hybridMultilevel"/>
    <w:tmpl w:val="90EAE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01752"/>
    <w:multiLevelType w:val="multilevel"/>
    <w:tmpl w:val="C2689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622290"/>
    <w:multiLevelType w:val="multilevel"/>
    <w:tmpl w:val="4C224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231832"/>
    <w:multiLevelType w:val="multilevel"/>
    <w:tmpl w:val="C398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722E12"/>
    <w:multiLevelType w:val="hybridMultilevel"/>
    <w:tmpl w:val="3F504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7B750C"/>
    <w:multiLevelType w:val="hybridMultilevel"/>
    <w:tmpl w:val="3CFE61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D32216"/>
    <w:multiLevelType w:val="multilevel"/>
    <w:tmpl w:val="B8E22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221B98"/>
    <w:multiLevelType w:val="hybridMultilevel"/>
    <w:tmpl w:val="84FC60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E547E3"/>
    <w:multiLevelType w:val="multilevel"/>
    <w:tmpl w:val="3AC85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EE24D1"/>
    <w:multiLevelType w:val="hybridMultilevel"/>
    <w:tmpl w:val="E510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C545B"/>
    <w:multiLevelType w:val="multilevel"/>
    <w:tmpl w:val="F89E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CA4EA4"/>
    <w:multiLevelType w:val="hybridMultilevel"/>
    <w:tmpl w:val="77741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2"/>
  </w:num>
  <w:num w:numId="3">
    <w:abstractNumId w:val="27"/>
  </w:num>
  <w:num w:numId="4">
    <w:abstractNumId w:val="9"/>
  </w:num>
  <w:num w:numId="5">
    <w:abstractNumId w:val="34"/>
  </w:num>
  <w:num w:numId="6">
    <w:abstractNumId w:val="17"/>
  </w:num>
  <w:num w:numId="7">
    <w:abstractNumId w:val="14"/>
  </w:num>
  <w:num w:numId="8">
    <w:abstractNumId w:val="19"/>
  </w:num>
  <w:num w:numId="9">
    <w:abstractNumId w:val="13"/>
  </w:num>
  <w:num w:numId="10">
    <w:abstractNumId w:val="1"/>
  </w:num>
  <w:num w:numId="11">
    <w:abstractNumId w:val="15"/>
  </w:num>
  <w:num w:numId="12">
    <w:abstractNumId w:val="37"/>
  </w:num>
  <w:num w:numId="13">
    <w:abstractNumId w:val="23"/>
  </w:num>
  <w:num w:numId="14">
    <w:abstractNumId w:val="26"/>
  </w:num>
  <w:num w:numId="15">
    <w:abstractNumId w:val="22"/>
  </w:num>
  <w:num w:numId="16">
    <w:abstractNumId w:val="7"/>
  </w:num>
  <w:num w:numId="17">
    <w:abstractNumId w:val="5"/>
  </w:num>
  <w:num w:numId="18">
    <w:abstractNumId w:val="6"/>
  </w:num>
  <w:num w:numId="19">
    <w:abstractNumId w:val="21"/>
  </w:num>
  <w:num w:numId="20">
    <w:abstractNumId w:val="25"/>
  </w:num>
  <w:num w:numId="21">
    <w:abstractNumId w:val="3"/>
  </w:num>
  <w:num w:numId="22">
    <w:abstractNumId w:val="28"/>
  </w:num>
  <w:num w:numId="23">
    <w:abstractNumId w:val="12"/>
  </w:num>
  <w:num w:numId="24">
    <w:abstractNumId w:val="20"/>
  </w:num>
  <w:num w:numId="25">
    <w:abstractNumId w:val="16"/>
  </w:num>
  <w:num w:numId="26">
    <w:abstractNumId w:val="4"/>
  </w:num>
  <w:num w:numId="27">
    <w:abstractNumId w:val="18"/>
  </w:num>
  <w:num w:numId="28">
    <w:abstractNumId w:val="0"/>
  </w:num>
  <w:num w:numId="29">
    <w:abstractNumId w:val="35"/>
  </w:num>
  <w:num w:numId="30">
    <w:abstractNumId w:val="10"/>
  </w:num>
  <w:num w:numId="31">
    <w:abstractNumId w:val="24"/>
  </w:num>
  <w:num w:numId="32">
    <w:abstractNumId w:val="2"/>
  </w:num>
  <w:num w:numId="33">
    <w:abstractNumId w:val="36"/>
  </w:num>
  <w:num w:numId="34">
    <w:abstractNumId w:val="30"/>
  </w:num>
  <w:num w:numId="35">
    <w:abstractNumId w:val="8"/>
  </w:num>
  <w:num w:numId="36">
    <w:abstractNumId w:val="11"/>
  </w:num>
  <w:num w:numId="37">
    <w:abstractNumId w:val="33"/>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27"/>
    <w:rsid w:val="0000210F"/>
    <w:rsid w:val="0000425B"/>
    <w:rsid w:val="00006EA3"/>
    <w:rsid w:val="000119F5"/>
    <w:rsid w:val="00016D44"/>
    <w:rsid w:val="00030055"/>
    <w:rsid w:val="000323C1"/>
    <w:rsid w:val="0008626E"/>
    <w:rsid w:val="00091412"/>
    <w:rsid w:val="00097A91"/>
    <w:rsid w:val="000A1BD5"/>
    <w:rsid w:val="000A470A"/>
    <w:rsid w:val="000A6E27"/>
    <w:rsid w:val="000B1FE5"/>
    <w:rsid w:val="000F4D63"/>
    <w:rsid w:val="0011492B"/>
    <w:rsid w:val="001268FD"/>
    <w:rsid w:val="00131517"/>
    <w:rsid w:val="001578E6"/>
    <w:rsid w:val="0017238D"/>
    <w:rsid w:val="0017280A"/>
    <w:rsid w:val="00177206"/>
    <w:rsid w:val="00184677"/>
    <w:rsid w:val="00191214"/>
    <w:rsid w:val="00193684"/>
    <w:rsid w:val="001A51D7"/>
    <w:rsid w:val="001B2B46"/>
    <w:rsid w:val="001F2F55"/>
    <w:rsid w:val="002149D6"/>
    <w:rsid w:val="00215651"/>
    <w:rsid w:val="002416FD"/>
    <w:rsid w:val="002479B4"/>
    <w:rsid w:val="0025591B"/>
    <w:rsid w:val="00265532"/>
    <w:rsid w:val="0027541C"/>
    <w:rsid w:val="00286E43"/>
    <w:rsid w:val="00286FA7"/>
    <w:rsid w:val="002A7D6F"/>
    <w:rsid w:val="002B1599"/>
    <w:rsid w:val="002B4733"/>
    <w:rsid w:val="002C6F1C"/>
    <w:rsid w:val="002D3578"/>
    <w:rsid w:val="002E471A"/>
    <w:rsid w:val="002F6EB8"/>
    <w:rsid w:val="0030047A"/>
    <w:rsid w:val="00305E4F"/>
    <w:rsid w:val="00311DBE"/>
    <w:rsid w:val="0031280B"/>
    <w:rsid w:val="003248C7"/>
    <w:rsid w:val="00334BA0"/>
    <w:rsid w:val="00354CC5"/>
    <w:rsid w:val="00363C43"/>
    <w:rsid w:val="00382C9F"/>
    <w:rsid w:val="00383381"/>
    <w:rsid w:val="00390F6A"/>
    <w:rsid w:val="003B2D78"/>
    <w:rsid w:val="003C2FD9"/>
    <w:rsid w:val="004234AA"/>
    <w:rsid w:val="004235B1"/>
    <w:rsid w:val="0042551F"/>
    <w:rsid w:val="004265CB"/>
    <w:rsid w:val="00432EA7"/>
    <w:rsid w:val="004339F1"/>
    <w:rsid w:val="00445460"/>
    <w:rsid w:val="00455506"/>
    <w:rsid w:val="00464028"/>
    <w:rsid w:val="004729B4"/>
    <w:rsid w:val="00477853"/>
    <w:rsid w:val="004936F3"/>
    <w:rsid w:val="00495455"/>
    <w:rsid w:val="00496602"/>
    <w:rsid w:val="004A7570"/>
    <w:rsid w:val="004D14BF"/>
    <w:rsid w:val="004E274C"/>
    <w:rsid w:val="004F0C16"/>
    <w:rsid w:val="005006E8"/>
    <w:rsid w:val="00512F87"/>
    <w:rsid w:val="005305E2"/>
    <w:rsid w:val="00530ECC"/>
    <w:rsid w:val="0057265A"/>
    <w:rsid w:val="00575B3F"/>
    <w:rsid w:val="005871D7"/>
    <w:rsid w:val="00594B46"/>
    <w:rsid w:val="005C59C7"/>
    <w:rsid w:val="005D2D97"/>
    <w:rsid w:val="005F5D18"/>
    <w:rsid w:val="005F6532"/>
    <w:rsid w:val="006058CB"/>
    <w:rsid w:val="00612879"/>
    <w:rsid w:val="0062604C"/>
    <w:rsid w:val="00626245"/>
    <w:rsid w:val="0063371A"/>
    <w:rsid w:val="0064671E"/>
    <w:rsid w:val="00660F85"/>
    <w:rsid w:val="006652C4"/>
    <w:rsid w:val="0069166E"/>
    <w:rsid w:val="006A557B"/>
    <w:rsid w:val="006B024D"/>
    <w:rsid w:val="006B454D"/>
    <w:rsid w:val="006C1C31"/>
    <w:rsid w:val="006D0ECE"/>
    <w:rsid w:val="006D45B7"/>
    <w:rsid w:val="006D7A73"/>
    <w:rsid w:val="006E7748"/>
    <w:rsid w:val="00701103"/>
    <w:rsid w:val="007033F2"/>
    <w:rsid w:val="00710DED"/>
    <w:rsid w:val="00732FF7"/>
    <w:rsid w:val="00751235"/>
    <w:rsid w:val="0075688C"/>
    <w:rsid w:val="00762AFF"/>
    <w:rsid w:val="00763E18"/>
    <w:rsid w:val="00765F07"/>
    <w:rsid w:val="00784BE6"/>
    <w:rsid w:val="007A6DEF"/>
    <w:rsid w:val="007B64D9"/>
    <w:rsid w:val="007C6EF8"/>
    <w:rsid w:val="007D2F4D"/>
    <w:rsid w:val="007E12A6"/>
    <w:rsid w:val="007E5410"/>
    <w:rsid w:val="0081728B"/>
    <w:rsid w:val="008216DA"/>
    <w:rsid w:val="00830155"/>
    <w:rsid w:val="00841033"/>
    <w:rsid w:val="008679D1"/>
    <w:rsid w:val="00897F30"/>
    <w:rsid w:val="00897F3A"/>
    <w:rsid w:val="008A3F63"/>
    <w:rsid w:val="008B3BD8"/>
    <w:rsid w:val="008E19D2"/>
    <w:rsid w:val="009054C3"/>
    <w:rsid w:val="00910322"/>
    <w:rsid w:val="009144FE"/>
    <w:rsid w:val="009269E9"/>
    <w:rsid w:val="0093604A"/>
    <w:rsid w:val="00941E02"/>
    <w:rsid w:val="00953FB3"/>
    <w:rsid w:val="00962EFC"/>
    <w:rsid w:val="009662C2"/>
    <w:rsid w:val="0098256C"/>
    <w:rsid w:val="00983D02"/>
    <w:rsid w:val="00991BF5"/>
    <w:rsid w:val="009A0192"/>
    <w:rsid w:val="009F1D84"/>
    <w:rsid w:val="009F6740"/>
    <w:rsid w:val="00A00F31"/>
    <w:rsid w:val="00A1353D"/>
    <w:rsid w:val="00A14C42"/>
    <w:rsid w:val="00A170E9"/>
    <w:rsid w:val="00A46C79"/>
    <w:rsid w:val="00A55024"/>
    <w:rsid w:val="00A756F1"/>
    <w:rsid w:val="00A8126A"/>
    <w:rsid w:val="00A840E5"/>
    <w:rsid w:val="00A96684"/>
    <w:rsid w:val="00A96BED"/>
    <w:rsid w:val="00AC34FF"/>
    <w:rsid w:val="00AD0327"/>
    <w:rsid w:val="00AD45CF"/>
    <w:rsid w:val="00B73758"/>
    <w:rsid w:val="00B9531A"/>
    <w:rsid w:val="00B97F53"/>
    <w:rsid w:val="00BA0C35"/>
    <w:rsid w:val="00BF057A"/>
    <w:rsid w:val="00C05E9A"/>
    <w:rsid w:val="00C37D09"/>
    <w:rsid w:val="00C814E0"/>
    <w:rsid w:val="00C92EDB"/>
    <w:rsid w:val="00C92F15"/>
    <w:rsid w:val="00CC3F4E"/>
    <w:rsid w:val="00CC4FF9"/>
    <w:rsid w:val="00CD3B55"/>
    <w:rsid w:val="00CD607F"/>
    <w:rsid w:val="00D122CE"/>
    <w:rsid w:val="00D42396"/>
    <w:rsid w:val="00D6027E"/>
    <w:rsid w:val="00D75EB1"/>
    <w:rsid w:val="00D97FC6"/>
    <w:rsid w:val="00DD7A86"/>
    <w:rsid w:val="00E1206F"/>
    <w:rsid w:val="00E13210"/>
    <w:rsid w:val="00E1469B"/>
    <w:rsid w:val="00E473F2"/>
    <w:rsid w:val="00E9472C"/>
    <w:rsid w:val="00E96D8F"/>
    <w:rsid w:val="00EA7E43"/>
    <w:rsid w:val="00EC3C07"/>
    <w:rsid w:val="00EC4D62"/>
    <w:rsid w:val="00EC7BD8"/>
    <w:rsid w:val="00ED2525"/>
    <w:rsid w:val="00F053F6"/>
    <w:rsid w:val="00F503D4"/>
    <w:rsid w:val="00F60F91"/>
    <w:rsid w:val="00F71907"/>
    <w:rsid w:val="00F81B11"/>
    <w:rsid w:val="00F93625"/>
    <w:rsid w:val="00FA0F6E"/>
    <w:rsid w:val="00FC698D"/>
    <w:rsid w:val="00FE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562FE7-CB66-42E5-ADD4-642F08F9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327"/>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27"/>
    <w:rPr>
      <w:color w:val="0000FF"/>
      <w:u w:val="single"/>
    </w:rPr>
  </w:style>
  <w:style w:type="character" w:styleId="Strong">
    <w:name w:val="Strong"/>
    <w:basedOn w:val="DefaultParagraphFont"/>
    <w:uiPriority w:val="22"/>
    <w:qFormat/>
    <w:rsid w:val="0075688C"/>
    <w:rPr>
      <w:b/>
      <w:bCs/>
    </w:rPr>
  </w:style>
  <w:style w:type="paragraph" w:styleId="PlainText">
    <w:name w:val="Plain Text"/>
    <w:basedOn w:val="Normal"/>
    <w:link w:val="PlainTextChar"/>
    <w:uiPriority w:val="99"/>
    <w:unhideWhenUsed/>
    <w:rsid w:val="001F2F55"/>
    <w:rPr>
      <w:rFonts w:ascii="Consolas" w:hAnsi="Consolas" w:cstheme="minorBidi"/>
      <w:sz w:val="21"/>
      <w:szCs w:val="21"/>
    </w:rPr>
  </w:style>
  <w:style w:type="character" w:customStyle="1" w:styleId="PlainTextChar">
    <w:name w:val="Plain Text Char"/>
    <w:basedOn w:val="DefaultParagraphFont"/>
    <w:link w:val="PlainText"/>
    <w:uiPriority w:val="99"/>
    <w:rsid w:val="001F2F55"/>
    <w:rPr>
      <w:rFonts w:ascii="Consolas" w:eastAsiaTheme="minorHAnsi" w:hAnsi="Consolas" w:cstheme="minorBidi"/>
      <w:sz w:val="21"/>
      <w:szCs w:val="21"/>
    </w:rPr>
  </w:style>
  <w:style w:type="paragraph" w:styleId="ListParagraph">
    <w:name w:val="List Paragraph"/>
    <w:basedOn w:val="Normal"/>
    <w:uiPriority w:val="34"/>
    <w:qFormat/>
    <w:rsid w:val="00354CC5"/>
    <w:pPr>
      <w:spacing w:after="200" w:line="276" w:lineRule="auto"/>
      <w:ind w:left="720"/>
    </w:pPr>
  </w:style>
  <w:style w:type="paragraph" w:styleId="NormalWeb">
    <w:name w:val="Normal (Web)"/>
    <w:basedOn w:val="Normal"/>
    <w:uiPriority w:val="99"/>
    <w:semiHidden/>
    <w:rsid w:val="00530EC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30ECC"/>
    <w:rPr>
      <w:rFonts w:cs="Times New Roman"/>
      <w:b/>
      <w:bCs/>
    </w:rPr>
  </w:style>
  <w:style w:type="paragraph" w:customStyle="1" w:styleId="authlist">
    <w:name w:val="authlist"/>
    <w:basedOn w:val="Normal"/>
    <w:rsid w:val="00F503D4"/>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rsid w:val="00F503D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D6027E"/>
  </w:style>
  <w:style w:type="character" w:customStyle="1" w:styleId="apple-style-span">
    <w:name w:val="apple-style-span"/>
    <w:basedOn w:val="DefaultParagraphFont"/>
    <w:rsid w:val="00D6027E"/>
  </w:style>
  <w:style w:type="paragraph" w:styleId="BalloonText">
    <w:name w:val="Balloon Text"/>
    <w:basedOn w:val="Normal"/>
    <w:link w:val="BalloonTextChar"/>
    <w:uiPriority w:val="99"/>
    <w:semiHidden/>
    <w:unhideWhenUsed/>
    <w:rsid w:val="004D14BF"/>
    <w:rPr>
      <w:rFonts w:ascii="Tahoma" w:hAnsi="Tahoma" w:cs="Tahoma"/>
      <w:sz w:val="16"/>
      <w:szCs w:val="16"/>
    </w:rPr>
  </w:style>
  <w:style w:type="character" w:customStyle="1" w:styleId="BalloonTextChar">
    <w:name w:val="Balloon Text Char"/>
    <w:basedOn w:val="DefaultParagraphFont"/>
    <w:link w:val="BalloonText"/>
    <w:uiPriority w:val="99"/>
    <w:semiHidden/>
    <w:rsid w:val="004D14BF"/>
    <w:rPr>
      <w:rFonts w:ascii="Tahoma" w:eastAsiaTheme="minorHAnsi" w:hAnsi="Tahoma" w:cs="Tahoma"/>
      <w:sz w:val="16"/>
      <w:szCs w:val="16"/>
    </w:rPr>
  </w:style>
  <w:style w:type="character" w:customStyle="1" w:styleId="apple-tab-span">
    <w:name w:val="apple-tab-span"/>
    <w:basedOn w:val="DefaultParagraphFont"/>
    <w:rsid w:val="0062604C"/>
    <w:rPr>
      <w:rFonts w:cs="Times New Roman"/>
    </w:rPr>
  </w:style>
  <w:style w:type="paragraph" w:styleId="NoSpacing">
    <w:name w:val="No Spacing"/>
    <w:basedOn w:val="Normal"/>
    <w:uiPriority w:val="1"/>
    <w:qFormat/>
    <w:rsid w:val="0062604C"/>
    <w:pPr>
      <w:spacing w:before="100" w:beforeAutospacing="1" w:after="100" w:afterAutospacing="1"/>
    </w:pPr>
    <w:rPr>
      <w:rFonts w:ascii="Times New Roman" w:eastAsia="Times New Roman" w:hAnsi="Times New Roman"/>
      <w:sz w:val="24"/>
      <w:szCs w:val="24"/>
    </w:rPr>
  </w:style>
  <w:style w:type="paragraph" w:customStyle="1" w:styleId="Default0">
    <w:name w:val="Default"/>
    <w:rsid w:val="005C59C7"/>
    <w:pPr>
      <w:autoSpaceDE w:val="0"/>
      <w:autoSpaceDN w:val="0"/>
      <w:adjustRightInd w:val="0"/>
    </w:pPr>
    <w:rPr>
      <w:rFonts w:ascii="Arial" w:hAnsi="Arial" w:cs="Arial"/>
      <w:color w:val="000000"/>
      <w:sz w:val="24"/>
      <w:szCs w:val="24"/>
      <w:lang w:bidi="hi-IN"/>
    </w:rPr>
  </w:style>
  <w:style w:type="character" w:customStyle="1" w:styleId="st">
    <w:name w:val="st"/>
    <w:basedOn w:val="DefaultParagraphFont"/>
    <w:rsid w:val="005C59C7"/>
  </w:style>
  <w:style w:type="paragraph" w:customStyle="1" w:styleId="xmsonormal">
    <w:name w:val="x_msonormal"/>
    <w:basedOn w:val="Normal"/>
    <w:rsid w:val="00193684"/>
    <w:pPr>
      <w:spacing w:before="100" w:beforeAutospacing="1" w:after="100" w:afterAutospacing="1"/>
    </w:pPr>
    <w:rPr>
      <w:rFonts w:ascii="Times New Roman" w:eastAsia="Times New Roman" w:hAnsi="Times New Roman"/>
      <w:sz w:val="24"/>
      <w:szCs w:val="24"/>
    </w:rPr>
  </w:style>
  <w:style w:type="paragraph" w:customStyle="1" w:styleId="ox-7a7666e1e2-msonormal">
    <w:name w:val="ox-7a7666e1e2-msonormal"/>
    <w:basedOn w:val="Normal"/>
    <w:rsid w:val="00B7375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743">
      <w:bodyDiv w:val="1"/>
      <w:marLeft w:val="0"/>
      <w:marRight w:val="0"/>
      <w:marTop w:val="0"/>
      <w:marBottom w:val="0"/>
      <w:divBdr>
        <w:top w:val="none" w:sz="0" w:space="0" w:color="auto"/>
        <w:left w:val="none" w:sz="0" w:space="0" w:color="auto"/>
        <w:bottom w:val="none" w:sz="0" w:space="0" w:color="auto"/>
        <w:right w:val="none" w:sz="0" w:space="0" w:color="auto"/>
      </w:divBdr>
    </w:div>
    <w:div w:id="86657937">
      <w:bodyDiv w:val="1"/>
      <w:marLeft w:val="0"/>
      <w:marRight w:val="0"/>
      <w:marTop w:val="0"/>
      <w:marBottom w:val="0"/>
      <w:divBdr>
        <w:top w:val="none" w:sz="0" w:space="0" w:color="auto"/>
        <w:left w:val="none" w:sz="0" w:space="0" w:color="auto"/>
        <w:bottom w:val="none" w:sz="0" w:space="0" w:color="auto"/>
        <w:right w:val="none" w:sz="0" w:space="0" w:color="auto"/>
      </w:divBdr>
      <w:divsChild>
        <w:div w:id="856164696">
          <w:marLeft w:val="0"/>
          <w:marRight w:val="0"/>
          <w:marTop w:val="0"/>
          <w:marBottom w:val="0"/>
          <w:divBdr>
            <w:top w:val="none" w:sz="0" w:space="0" w:color="auto"/>
            <w:left w:val="none" w:sz="0" w:space="0" w:color="auto"/>
            <w:bottom w:val="none" w:sz="0" w:space="0" w:color="auto"/>
            <w:right w:val="none" w:sz="0" w:space="0" w:color="auto"/>
          </w:divBdr>
          <w:divsChild>
            <w:div w:id="1325931173">
              <w:marLeft w:val="0"/>
              <w:marRight w:val="0"/>
              <w:marTop w:val="0"/>
              <w:marBottom w:val="0"/>
              <w:divBdr>
                <w:top w:val="single" w:sz="6" w:space="0" w:color="A6A6A6"/>
                <w:left w:val="single" w:sz="6" w:space="0" w:color="A6A6A6"/>
                <w:bottom w:val="single" w:sz="6" w:space="0" w:color="A6A6A6"/>
                <w:right w:val="single" w:sz="6" w:space="0" w:color="A6A6A6"/>
              </w:divBdr>
              <w:divsChild>
                <w:div w:id="1161039094">
                  <w:marLeft w:val="0"/>
                  <w:marRight w:val="0"/>
                  <w:marTop w:val="0"/>
                  <w:marBottom w:val="0"/>
                  <w:divBdr>
                    <w:top w:val="none" w:sz="0" w:space="0" w:color="auto"/>
                    <w:left w:val="none" w:sz="0" w:space="0" w:color="auto"/>
                    <w:bottom w:val="none" w:sz="0" w:space="0" w:color="auto"/>
                    <w:right w:val="none" w:sz="0" w:space="0" w:color="auto"/>
                  </w:divBdr>
                  <w:divsChild>
                    <w:div w:id="1364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254">
      <w:bodyDiv w:val="1"/>
      <w:marLeft w:val="0"/>
      <w:marRight w:val="0"/>
      <w:marTop w:val="0"/>
      <w:marBottom w:val="0"/>
      <w:divBdr>
        <w:top w:val="none" w:sz="0" w:space="0" w:color="auto"/>
        <w:left w:val="none" w:sz="0" w:space="0" w:color="auto"/>
        <w:bottom w:val="none" w:sz="0" w:space="0" w:color="auto"/>
        <w:right w:val="none" w:sz="0" w:space="0" w:color="auto"/>
      </w:divBdr>
      <w:divsChild>
        <w:div w:id="1656186233">
          <w:marLeft w:val="0"/>
          <w:marRight w:val="0"/>
          <w:marTop w:val="0"/>
          <w:marBottom w:val="0"/>
          <w:divBdr>
            <w:top w:val="none" w:sz="0" w:space="0" w:color="auto"/>
            <w:left w:val="none" w:sz="0" w:space="0" w:color="auto"/>
            <w:bottom w:val="none" w:sz="0" w:space="0" w:color="auto"/>
            <w:right w:val="none" w:sz="0" w:space="0" w:color="auto"/>
          </w:divBdr>
          <w:divsChild>
            <w:div w:id="1783525370">
              <w:marLeft w:val="0"/>
              <w:marRight w:val="0"/>
              <w:marTop w:val="0"/>
              <w:marBottom w:val="0"/>
              <w:divBdr>
                <w:top w:val="single" w:sz="6" w:space="0" w:color="A6A6A6"/>
                <w:left w:val="single" w:sz="6" w:space="0" w:color="A6A6A6"/>
                <w:bottom w:val="single" w:sz="6" w:space="0" w:color="A6A6A6"/>
                <w:right w:val="single" w:sz="6" w:space="0" w:color="A6A6A6"/>
              </w:divBdr>
              <w:divsChild>
                <w:div w:id="12179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4325">
      <w:bodyDiv w:val="1"/>
      <w:marLeft w:val="0"/>
      <w:marRight w:val="0"/>
      <w:marTop w:val="0"/>
      <w:marBottom w:val="0"/>
      <w:divBdr>
        <w:top w:val="none" w:sz="0" w:space="0" w:color="auto"/>
        <w:left w:val="none" w:sz="0" w:space="0" w:color="auto"/>
        <w:bottom w:val="none" w:sz="0" w:space="0" w:color="auto"/>
        <w:right w:val="none" w:sz="0" w:space="0" w:color="auto"/>
      </w:divBdr>
    </w:div>
    <w:div w:id="241531766">
      <w:bodyDiv w:val="1"/>
      <w:marLeft w:val="0"/>
      <w:marRight w:val="0"/>
      <w:marTop w:val="0"/>
      <w:marBottom w:val="0"/>
      <w:divBdr>
        <w:top w:val="none" w:sz="0" w:space="0" w:color="auto"/>
        <w:left w:val="none" w:sz="0" w:space="0" w:color="auto"/>
        <w:bottom w:val="none" w:sz="0" w:space="0" w:color="auto"/>
        <w:right w:val="none" w:sz="0" w:space="0" w:color="auto"/>
      </w:divBdr>
      <w:divsChild>
        <w:div w:id="463623171">
          <w:marLeft w:val="0"/>
          <w:marRight w:val="0"/>
          <w:marTop w:val="0"/>
          <w:marBottom w:val="0"/>
          <w:divBdr>
            <w:top w:val="none" w:sz="0" w:space="0" w:color="auto"/>
            <w:left w:val="none" w:sz="0" w:space="0" w:color="auto"/>
            <w:bottom w:val="none" w:sz="0" w:space="0" w:color="auto"/>
            <w:right w:val="none" w:sz="0" w:space="0" w:color="auto"/>
          </w:divBdr>
          <w:divsChild>
            <w:div w:id="117990704">
              <w:marLeft w:val="0"/>
              <w:marRight w:val="0"/>
              <w:marTop w:val="0"/>
              <w:marBottom w:val="0"/>
              <w:divBdr>
                <w:top w:val="single" w:sz="6" w:space="0" w:color="A6A6A6"/>
                <w:left w:val="single" w:sz="6" w:space="0" w:color="A6A6A6"/>
                <w:bottom w:val="single" w:sz="6" w:space="0" w:color="A6A6A6"/>
                <w:right w:val="single" w:sz="6" w:space="0" w:color="A6A6A6"/>
              </w:divBdr>
              <w:divsChild>
                <w:div w:id="1913351749">
                  <w:marLeft w:val="0"/>
                  <w:marRight w:val="0"/>
                  <w:marTop w:val="0"/>
                  <w:marBottom w:val="0"/>
                  <w:divBdr>
                    <w:top w:val="none" w:sz="0" w:space="0" w:color="auto"/>
                    <w:left w:val="none" w:sz="0" w:space="0" w:color="auto"/>
                    <w:bottom w:val="none" w:sz="0" w:space="0" w:color="auto"/>
                    <w:right w:val="none" w:sz="0" w:space="0" w:color="auto"/>
                  </w:divBdr>
                  <w:divsChild>
                    <w:div w:id="439373175">
                      <w:marLeft w:val="0"/>
                      <w:marRight w:val="0"/>
                      <w:marTop w:val="0"/>
                      <w:marBottom w:val="0"/>
                      <w:divBdr>
                        <w:top w:val="none" w:sz="0" w:space="0" w:color="auto"/>
                        <w:left w:val="none" w:sz="0" w:space="0" w:color="auto"/>
                        <w:bottom w:val="none" w:sz="0" w:space="0" w:color="auto"/>
                        <w:right w:val="none" w:sz="0" w:space="0" w:color="auto"/>
                      </w:divBdr>
                      <w:divsChild>
                        <w:div w:id="1727949585">
                          <w:marLeft w:val="0"/>
                          <w:marRight w:val="0"/>
                          <w:marTop w:val="0"/>
                          <w:marBottom w:val="0"/>
                          <w:divBdr>
                            <w:top w:val="none" w:sz="0" w:space="0" w:color="auto"/>
                            <w:left w:val="none" w:sz="0" w:space="0" w:color="auto"/>
                            <w:bottom w:val="none" w:sz="0" w:space="0" w:color="auto"/>
                            <w:right w:val="none" w:sz="0" w:space="0" w:color="auto"/>
                          </w:divBdr>
                          <w:divsChild>
                            <w:div w:id="561064855">
                              <w:marLeft w:val="0"/>
                              <w:marRight w:val="0"/>
                              <w:marTop w:val="0"/>
                              <w:marBottom w:val="0"/>
                              <w:divBdr>
                                <w:top w:val="none" w:sz="0" w:space="0" w:color="auto"/>
                                <w:left w:val="none" w:sz="0" w:space="0" w:color="auto"/>
                                <w:bottom w:val="none" w:sz="0" w:space="0" w:color="auto"/>
                                <w:right w:val="none" w:sz="0" w:space="0" w:color="auto"/>
                              </w:divBdr>
                              <w:divsChild>
                                <w:div w:id="528953408">
                                  <w:marLeft w:val="0"/>
                                  <w:marRight w:val="0"/>
                                  <w:marTop w:val="0"/>
                                  <w:marBottom w:val="0"/>
                                  <w:divBdr>
                                    <w:top w:val="none" w:sz="0" w:space="0" w:color="auto"/>
                                    <w:left w:val="none" w:sz="0" w:space="0" w:color="auto"/>
                                    <w:bottom w:val="none" w:sz="0" w:space="0" w:color="auto"/>
                                    <w:right w:val="none" w:sz="0" w:space="0" w:color="auto"/>
                                  </w:divBdr>
                                  <w:divsChild>
                                    <w:div w:id="1153134254">
                                      <w:marLeft w:val="0"/>
                                      <w:marRight w:val="0"/>
                                      <w:marTop w:val="0"/>
                                      <w:marBottom w:val="0"/>
                                      <w:divBdr>
                                        <w:top w:val="none" w:sz="0" w:space="0" w:color="auto"/>
                                        <w:left w:val="none" w:sz="0" w:space="0" w:color="auto"/>
                                        <w:bottom w:val="none" w:sz="0" w:space="0" w:color="auto"/>
                                        <w:right w:val="none" w:sz="0" w:space="0" w:color="auto"/>
                                      </w:divBdr>
                                      <w:divsChild>
                                        <w:div w:id="324209893">
                                          <w:marLeft w:val="0"/>
                                          <w:marRight w:val="0"/>
                                          <w:marTop w:val="0"/>
                                          <w:marBottom w:val="0"/>
                                          <w:divBdr>
                                            <w:top w:val="none" w:sz="0" w:space="0" w:color="auto"/>
                                            <w:left w:val="none" w:sz="0" w:space="0" w:color="auto"/>
                                            <w:bottom w:val="none" w:sz="0" w:space="0" w:color="auto"/>
                                            <w:right w:val="none" w:sz="0" w:space="0" w:color="auto"/>
                                          </w:divBdr>
                                          <w:divsChild>
                                            <w:div w:id="1179150487">
                                              <w:marLeft w:val="0"/>
                                              <w:marRight w:val="0"/>
                                              <w:marTop w:val="0"/>
                                              <w:marBottom w:val="0"/>
                                              <w:divBdr>
                                                <w:top w:val="none" w:sz="0" w:space="0" w:color="auto"/>
                                                <w:left w:val="none" w:sz="0" w:space="0" w:color="auto"/>
                                                <w:bottom w:val="none" w:sz="0" w:space="0" w:color="auto"/>
                                                <w:right w:val="none" w:sz="0" w:space="0" w:color="auto"/>
                                              </w:divBdr>
                                              <w:divsChild>
                                                <w:div w:id="1975599654">
                                                  <w:marLeft w:val="0"/>
                                                  <w:marRight w:val="0"/>
                                                  <w:marTop w:val="0"/>
                                                  <w:marBottom w:val="0"/>
                                                  <w:divBdr>
                                                    <w:top w:val="none" w:sz="0" w:space="0" w:color="auto"/>
                                                    <w:left w:val="none" w:sz="0" w:space="0" w:color="auto"/>
                                                    <w:bottom w:val="none" w:sz="0" w:space="0" w:color="auto"/>
                                                    <w:right w:val="none" w:sz="0" w:space="0" w:color="auto"/>
                                                  </w:divBdr>
                                                </w:div>
                                                <w:div w:id="920677693">
                                                  <w:marLeft w:val="0"/>
                                                  <w:marRight w:val="0"/>
                                                  <w:marTop w:val="0"/>
                                                  <w:marBottom w:val="0"/>
                                                  <w:divBdr>
                                                    <w:top w:val="none" w:sz="0" w:space="0" w:color="auto"/>
                                                    <w:left w:val="none" w:sz="0" w:space="0" w:color="auto"/>
                                                    <w:bottom w:val="none" w:sz="0" w:space="0" w:color="auto"/>
                                                    <w:right w:val="none" w:sz="0" w:space="0" w:color="auto"/>
                                                  </w:divBdr>
                                                </w:div>
                                                <w:div w:id="2022660374">
                                                  <w:marLeft w:val="0"/>
                                                  <w:marRight w:val="0"/>
                                                  <w:marTop w:val="0"/>
                                                  <w:marBottom w:val="0"/>
                                                  <w:divBdr>
                                                    <w:top w:val="none" w:sz="0" w:space="0" w:color="auto"/>
                                                    <w:left w:val="none" w:sz="0" w:space="0" w:color="auto"/>
                                                    <w:bottom w:val="none" w:sz="0" w:space="0" w:color="auto"/>
                                                    <w:right w:val="none" w:sz="0" w:space="0" w:color="auto"/>
                                                  </w:divBdr>
                                                </w:div>
                                                <w:div w:id="1407990416">
                                                  <w:marLeft w:val="0"/>
                                                  <w:marRight w:val="0"/>
                                                  <w:marTop w:val="0"/>
                                                  <w:marBottom w:val="0"/>
                                                  <w:divBdr>
                                                    <w:top w:val="none" w:sz="0" w:space="0" w:color="auto"/>
                                                    <w:left w:val="none" w:sz="0" w:space="0" w:color="auto"/>
                                                    <w:bottom w:val="none" w:sz="0" w:space="0" w:color="auto"/>
                                                    <w:right w:val="none" w:sz="0" w:space="0" w:color="auto"/>
                                                  </w:divBdr>
                                                </w:div>
                                                <w:div w:id="1031420664">
                                                  <w:marLeft w:val="0"/>
                                                  <w:marRight w:val="0"/>
                                                  <w:marTop w:val="0"/>
                                                  <w:marBottom w:val="0"/>
                                                  <w:divBdr>
                                                    <w:top w:val="none" w:sz="0" w:space="0" w:color="auto"/>
                                                    <w:left w:val="none" w:sz="0" w:space="0" w:color="auto"/>
                                                    <w:bottom w:val="none" w:sz="0" w:space="0" w:color="auto"/>
                                                    <w:right w:val="none" w:sz="0" w:space="0" w:color="auto"/>
                                                  </w:divBdr>
                                                </w:div>
                                                <w:div w:id="1546790477">
                                                  <w:marLeft w:val="0"/>
                                                  <w:marRight w:val="0"/>
                                                  <w:marTop w:val="0"/>
                                                  <w:marBottom w:val="0"/>
                                                  <w:divBdr>
                                                    <w:top w:val="none" w:sz="0" w:space="0" w:color="auto"/>
                                                    <w:left w:val="none" w:sz="0" w:space="0" w:color="auto"/>
                                                    <w:bottom w:val="none" w:sz="0" w:space="0" w:color="auto"/>
                                                    <w:right w:val="none" w:sz="0" w:space="0" w:color="auto"/>
                                                  </w:divBdr>
                                                </w:div>
                                                <w:div w:id="1551572696">
                                                  <w:marLeft w:val="0"/>
                                                  <w:marRight w:val="0"/>
                                                  <w:marTop w:val="0"/>
                                                  <w:marBottom w:val="0"/>
                                                  <w:divBdr>
                                                    <w:top w:val="none" w:sz="0" w:space="0" w:color="auto"/>
                                                    <w:left w:val="none" w:sz="0" w:space="0" w:color="auto"/>
                                                    <w:bottom w:val="none" w:sz="0" w:space="0" w:color="auto"/>
                                                    <w:right w:val="none" w:sz="0" w:space="0" w:color="auto"/>
                                                  </w:divBdr>
                                                </w:div>
                                                <w:div w:id="1752000295">
                                                  <w:marLeft w:val="0"/>
                                                  <w:marRight w:val="0"/>
                                                  <w:marTop w:val="0"/>
                                                  <w:marBottom w:val="0"/>
                                                  <w:divBdr>
                                                    <w:top w:val="none" w:sz="0" w:space="0" w:color="auto"/>
                                                    <w:left w:val="none" w:sz="0" w:space="0" w:color="auto"/>
                                                    <w:bottom w:val="none" w:sz="0" w:space="0" w:color="auto"/>
                                                    <w:right w:val="none" w:sz="0" w:space="0" w:color="auto"/>
                                                  </w:divBdr>
                                                </w:div>
                                                <w:div w:id="2064135485">
                                                  <w:marLeft w:val="0"/>
                                                  <w:marRight w:val="0"/>
                                                  <w:marTop w:val="0"/>
                                                  <w:marBottom w:val="0"/>
                                                  <w:divBdr>
                                                    <w:top w:val="none" w:sz="0" w:space="0" w:color="auto"/>
                                                    <w:left w:val="none" w:sz="0" w:space="0" w:color="auto"/>
                                                    <w:bottom w:val="none" w:sz="0" w:space="0" w:color="auto"/>
                                                    <w:right w:val="none" w:sz="0" w:space="0" w:color="auto"/>
                                                  </w:divBdr>
                                                </w:div>
                                                <w:div w:id="254020876">
                                                  <w:marLeft w:val="0"/>
                                                  <w:marRight w:val="0"/>
                                                  <w:marTop w:val="0"/>
                                                  <w:marBottom w:val="0"/>
                                                  <w:divBdr>
                                                    <w:top w:val="none" w:sz="0" w:space="0" w:color="auto"/>
                                                    <w:left w:val="none" w:sz="0" w:space="0" w:color="auto"/>
                                                    <w:bottom w:val="none" w:sz="0" w:space="0" w:color="auto"/>
                                                    <w:right w:val="none" w:sz="0" w:space="0" w:color="auto"/>
                                                  </w:divBdr>
                                                </w:div>
                                                <w:div w:id="345985303">
                                                  <w:marLeft w:val="0"/>
                                                  <w:marRight w:val="0"/>
                                                  <w:marTop w:val="0"/>
                                                  <w:marBottom w:val="0"/>
                                                  <w:divBdr>
                                                    <w:top w:val="none" w:sz="0" w:space="0" w:color="auto"/>
                                                    <w:left w:val="none" w:sz="0" w:space="0" w:color="auto"/>
                                                    <w:bottom w:val="none" w:sz="0" w:space="0" w:color="auto"/>
                                                    <w:right w:val="none" w:sz="0" w:space="0" w:color="auto"/>
                                                  </w:divBdr>
                                                </w:div>
                                                <w:div w:id="2088651314">
                                                  <w:marLeft w:val="0"/>
                                                  <w:marRight w:val="0"/>
                                                  <w:marTop w:val="0"/>
                                                  <w:marBottom w:val="0"/>
                                                  <w:divBdr>
                                                    <w:top w:val="none" w:sz="0" w:space="0" w:color="auto"/>
                                                    <w:left w:val="none" w:sz="0" w:space="0" w:color="auto"/>
                                                    <w:bottom w:val="none" w:sz="0" w:space="0" w:color="auto"/>
                                                    <w:right w:val="none" w:sz="0" w:space="0" w:color="auto"/>
                                                  </w:divBdr>
                                                </w:div>
                                                <w:div w:id="235241141">
                                                  <w:marLeft w:val="0"/>
                                                  <w:marRight w:val="0"/>
                                                  <w:marTop w:val="0"/>
                                                  <w:marBottom w:val="0"/>
                                                  <w:divBdr>
                                                    <w:top w:val="none" w:sz="0" w:space="0" w:color="auto"/>
                                                    <w:left w:val="none" w:sz="0" w:space="0" w:color="auto"/>
                                                    <w:bottom w:val="none" w:sz="0" w:space="0" w:color="auto"/>
                                                    <w:right w:val="none" w:sz="0" w:space="0" w:color="auto"/>
                                                  </w:divBdr>
                                                </w:div>
                                                <w:div w:id="44843026">
                                                  <w:marLeft w:val="0"/>
                                                  <w:marRight w:val="0"/>
                                                  <w:marTop w:val="0"/>
                                                  <w:marBottom w:val="0"/>
                                                  <w:divBdr>
                                                    <w:top w:val="none" w:sz="0" w:space="0" w:color="auto"/>
                                                    <w:left w:val="none" w:sz="0" w:space="0" w:color="auto"/>
                                                    <w:bottom w:val="none" w:sz="0" w:space="0" w:color="auto"/>
                                                    <w:right w:val="none" w:sz="0" w:space="0" w:color="auto"/>
                                                  </w:divBdr>
                                                </w:div>
                                                <w:div w:id="30881329">
                                                  <w:marLeft w:val="0"/>
                                                  <w:marRight w:val="0"/>
                                                  <w:marTop w:val="0"/>
                                                  <w:marBottom w:val="0"/>
                                                  <w:divBdr>
                                                    <w:top w:val="none" w:sz="0" w:space="0" w:color="auto"/>
                                                    <w:left w:val="none" w:sz="0" w:space="0" w:color="auto"/>
                                                    <w:bottom w:val="none" w:sz="0" w:space="0" w:color="auto"/>
                                                    <w:right w:val="none" w:sz="0" w:space="0" w:color="auto"/>
                                                  </w:divBdr>
                                                </w:div>
                                                <w:div w:id="347174089">
                                                  <w:marLeft w:val="0"/>
                                                  <w:marRight w:val="0"/>
                                                  <w:marTop w:val="0"/>
                                                  <w:marBottom w:val="0"/>
                                                  <w:divBdr>
                                                    <w:top w:val="none" w:sz="0" w:space="0" w:color="auto"/>
                                                    <w:left w:val="none" w:sz="0" w:space="0" w:color="auto"/>
                                                    <w:bottom w:val="none" w:sz="0" w:space="0" w:color="auto"/>
                                                    <w:right w:val="none" w:sz="0" w:space="0" w:color="auto"/>
                                                  </w:divBdr>
                                                </w:div>
                                                <w:div w:id="1645769999">
                                                  <w:marLeft w:val="0"/>
                                                  <w:marRight w:val="0"/>
                                                  <w:marTop w:val="0"/>
                                                  <w:marBottom w:val="0"/>
                                                  <w:divBdr>
                                                    <w:top w:val="none" w:sz="0" w:space="0" w:color="auto"/>
                                                    <w:left w:val="none" w:sz="0" w:space="0" w:color="auto"/>
                                                    <w:bottom w:val="none" w:sz="0" w:space="0" w:color="auto"/>
                                                    <w:right w:val="none" w:sz="0" w:space="0" w:color="auto"/>
                                                  </w:divBdr>
                                                </w:div>
                                                <w:div w:id="1982692973">
                                                  <w:marLeft w:val="0"/>
                                                  <w:marRight w:val="0"/>
                                                  <w:marTop w:val="0"/>
                                                  <w:marBottom w:val="0"/>
                                                  <w:divBdr>
                                                    <w:top w:val="none" w:sz="0" w:space="0" w:color="auto"/>
                                                    <w:left w:val="none" w:sz="0" w:space="0" w:color="auto"/>
                                                    <w:bottom w:val="none" w:sz="0" w:space="0" w:color="auto"/>
                                                    <w:right w:val="none" w:sz="0" w:space="0" w:color="auto"/>
                                                  </w:divBdr>
                                                </w:div>
                                                <w:div w:id="1380671369">
                                                  <w:marLeft w:val="0"/>
                                                  <w:marRight w:val="0"/>
                                                  <w:marTop w:val="0"/>
                                                  <w:marBottom w:val="0"/>
                                                  <w:divBdr>
                                                    <w:top w:val="none" w:sz="0" w:space="0" w:color="auto"/>
                                                    <w:left w:val="none" w:sz="0" w:space="0" w:color="auto"/>
                                                    <w:bottom w:val="none" w:sz="0" w:space="0" w:color="auto"/>
                                                    <w:right w:val="none" w:sz="0" w:space="0" w:color="auto"/>
                                                  </w:divBdr>
                                                </w:div>
                                                <w:div w:id="949244987">
                                                  <w:marLeft w:val="0"/>
                                                  <w:marRight w:val="0"/>
                                                  <w:marTop w:val="0"/>
                                                  <w:marBottom w:val="0"/>
                                                  <w:divBdr>
                                                    <w:top w:val="none" w:sz="0" w:space="0" w:color="auto"/>
                                                    <w:left w:val="none" w:sz="0" w:space="0" w:color="auto"/>
                                                    <w:bottom w:val="none" w:sz="0" w:space="0" w:color="auto"/>
                                                    <w:right w:val="none" w:sz="0" w:space="0" w:color="auto"/>
                                                  </w:divBdr>
                                                </w:div>
                                                <w:div w:id="1791628745">
                                                  <w:marLeft w:val="0"/>
                                                  <w:marRight w:val="0"/>
                                                  <w:marTop w:val="0"/>
                                                  <w:marBottom w:val="0"/>
                                                  <w:divBdr>
                                                    <w:top w:val="none" w:sz="0" w:space="0" w:color="auto"/>
                                                    <w:left w:val="none" w:sz="0" w:space="0" w:color="auto"/>
                                                    <w:bottom w:val="none" w:sz="0" w:space="0" w:color="auto"/>
                                                    <w:right w:val="none" w:sz="0" w:space="0" w:color="auto"/>
                                                  </w:divBdr>
                                                </w:div>
                                                <w:div w:id="1082221725">
                                                  <w:marLeft w:val="0"/>
                                                  <w:marRight w:val="0"/>
                                                  <w:marTop w:val="0"/>
                                                  <w:marBottom w:val="0"/>
                                                  <w:divBdr>
                                                    <w:top w:val="none" w:sz="0" w:space="0" w:color="auto"/>
                                                    <w:left w:val="none" w:sz="0" w:space="0" w:color="auto"/>
                                                    <w:bottom w:val="none" w:sz="0" w:space="0" w:color="auto"/>
                                                    <w:right w:val="none" w:sz="0" w:space="0" w:color="auto"/>
                                                  </w:divBdr>
                                                </w:div>
                                                <w:div w:id="307322405">
                                                  <w:marLeft w:val="0"/>
                                                  <w:marRight w:val="0"/>
                                                  <w:marTop w:val="0"/>
                                                  <w:marBottom w:val="0"/>
                                                  <w:divBdr>
                                                    <w:top w:val="none" w:sz="0" w:space="0" w:color="auto"/>
                                                    <w:left w:val="none" w:sz="0" w:space="0" w:color="auto"/>
                                                    <w:bottom w:val="none" w:sz="0" w:space="0" w:color="auto"/>
                                                    <w:right w:val="none" w:sz="0" w:space="0" w:color="auto"/>
                                                  </w:divBdr>
                                                </w:div>
                                                <w:div w:id="16821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591368">
      <w:bodyDiv w:val="1"/>
      <w:marLeft w:val="0"/>
      <w:marRight w:val="0"/>
      <w:marTop w:val="0"/>
      <w:marBottom w:val="0"/>
      <w:divBdr>
        <w:top w:val="none" w:sz="0" w:space="0" w:color="auto"/>
        <w:left w:val="none" w:sz="0" w:space="0" w:color="auto"/>
        <w:bottom w:val="none" w:sz="0" w:space="0" w:color="auto"/>
        <w:right w:val="none" w:sz="0" w:space="0" w:color="auto"/>
      </w:divBdr>
      <w:divsChild>
        <w:div w:id="2025279043">
          <w:marLeft w:val="0"/>
          <w:marRight w:val="0"/>
          <w:marTop w:val="0"/>
          <w:marBottom w:val="0"/>
          <w:divBdr>
            <w:top w:val="none" w:sz="0" w:space="0" w:color="auto"/>
            <w:left w:val="none" w:sz="0" w:space="0" w:color="auto"/>
            <w:bottom w:val="none" w:sz="0" w:space="0" w:color="auto"/>
            <w:right w:val="none" w:sz="0" w:space="0" w:color="auto"/>
          </w:divBdr>
          <w:divsChild>
            <w:div w:id="1770930053">
              <w:marLeft w:val="0"/>
              <w:marRight w:val="0"/>
              <w:marTop w:val="0"/>
              <w:marBottom w:val="0"/>
              <w:divBdr>
                <w:top w:val="single" w:sz="6" w:space="0" w:color="A6A6A6"/>
                <w:left w:val="single" w:sz="6" w:space="0" w:color="A6A6A6"/>
                <w:bottom w:val="single" w:sz="6" w:space="0" w:color="A6A6A6"/>
                <w:right w:val="single" w:sz="6" w:space="0" w:color="A6A6A6"/>
              </w:divBdr>
              <w:divsChild>
                <w:div w:id="726611507">
                  <w:marLeft w:val="0"/>
                  <w:marRight w:val="0"/>
                  <w:marTop w:val="0"/>
                  <w:marBottom w:val="0"/>
                  <w:divBdr>
                    <w:top w:val="none" w:sz="0" w:space="0" w:color="auto"/>
                    <w:left w:val="none" w:sz="0" w:space="0" w:color="auto"/>
                    <w:bottom w:val="none" w:sz="0" w:space="0" w:color="auto"/>
                    <w:right w:val="none" w:sz="0" w:space="0" w:color="auto"/>
                  </w:divBdr>
                  <w:divsChild>
                    <w:div w:id="17771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03173">
      <w:bodyDiv w:val="1"/>
      <w:marLeft w:val="0"/>
      <w:marRight w:val="0"/>
      <w:marTop w:val="0"/>
      <w:marBottom w:val="0"/>
      <w:divBdr>
        <w:top w:val="none" w:sz="0" w:space="0" w:color="auto"/>
        <w:left w:val="none" w:sz="0" w:space="0" w:color="auto"/>
        <w:bottom w:val="none" w:sz="0" w:space="0" w:color="auto"/>
        <w:right w:val="none" w:sz="0" w:space="0" w:color="auto"/>
      </w:divBdr>
      <w:divsChild>
        <w:div w:id="1077019885">
          <w:marLeft w:val="0"/>
          <w:marRight w:val="0"/>
          <w:marTop w:val="0"/>
          <w:marBottom w:val="0"/>
          <w:divBdr>
            <w:top w:val="none" w:sz="0" w:space="0" w:color="auto"/>
            <w:left w:val="none" w:sz="0" w:space="0" w:color="auto"/>
            <w:bottom w:val="none" w:sz="0" w:space="0" w:color="auto"/>
            <w:right w:val="none" w:sz="0" w:space="0" w:color="auto"/>
          </w:divBdr>
          <w:divsChild>
            <w:div w:id="1553300397">
              <w:marLeft w:val="0"/>
              <w:marRight w:val="0"/>
              <w:marTop w:val="0"/>
              <w:marBottom w:val="0"/>
              <w:divBdr>
                <w:top w:val="single" w:sz="6" w:space="0" w:color="A6A6A6"/>
                <w:left w:val="single" w:sz="6" w:space="0" w:color="A6A6A6"/>
                <w:bottom w:val="single" w:sz="6" w:space="0" w:color="A6A6A6"/>
                <w:right w:val="single" w:sz="6" w:space="0" w:color="A6A6A6"/>
              </w:divBdr>
              <w:divsChild>
                <w:div w:id="1721518581">
                  <w:marLeft w:val="0"/>
                  <w:marRight w:val="0"/>
                  <w:marTop w:val="0"/>
                  <w:marBottom w:val="0"/>
                  <w:divBdr>
                    <w:top w:val="none" w:sz="0" w:space="0" w:color="auto"/>
                    <w:left w:val="none" w:sz="0" w:space="0" w:color="auto"/>
                    <w:bottom w:val="none" w:sz="0" w:space="0" w:color="auto"/>
                    <w:right w:val="none" w:sz="0" w:space="0" w:color="auto"/>
                  </w:divBdr>
                  <w:divsChild>
                    <w:div w:id="1055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11893">
      <w:bodyDiv w:val="1"/>
      <w:marLeft w:val="0"/>
      <w:marRight w:val="0"/>
      <w:marTop w:val="0"/>
      <w:marBottom w:val="0"/>
      <w:divBdr>
        <w:top w:val="none" w:sz="0" w:space="0" w:color="auto"/>
        <w:left w:val="none" w:sz="0" w:space="0" w:color="auto"/>
        <w:bottom w:val="none" w:sz="0" w:space="0" w:color="auto"/>
        <w:right w:val="none" w:sz="0" w:space="0" w:color="auto"/>
      </w:divBdr>
    </w:div>
    <w:div w:id="411390198">
      <w:bodyDiv w:val="1"/>
      <w:marLeft w:val="0"/>
      <w:marRight w:val="0"/>
      <w:marTop w:val="0"/>
      <w:marBottom w:val="0"/>
      <w:divBdr>
        <w:top w:val="none" w:sz="0" w:space="0" w:color="auto"/>
        <w:left w:val="none" w:sz="0" w:space="0" w:color="auto"/>
        <w:bottom w:val="none" w:sz="0" w:space="0" w:color="auto"/>
        <w:right w:val="none" w:sz="0" w:space="0" w:color="auto"/>
      </w:divBdr>
    </w:div>
    <w:div w:id="468321792">
      <w:bodyDiv w:val="1"/>
      <w:marLeft w:val="0"/>
      <w:marRight w:val="0"/>
      <w:marTop w:val="0"/>
      <w:marBottom w:val="0"/>
      <w:divBdr>
        <w:top w:val="none" w:sz="0" w:space="0" w:color="auto"/>
        <w:left w:val="none" w:sz="0" w:space="0" w:color="auto"/>
        <w:bottom w:val="none" w:sz="0" w:space="0" w:color="auto"/>
        <w:right w:val="none" w:sz="0" w:space="0" w:color="auto"/>
      </w:divBdr>
      <w:divsChild>
        <w:div w:id="746614662">
          <w:marLeft w:val="0"/>
          <w:marRight w:val="0"/>
          <w:marTop w:val="0"/>
          <w:marBottom w:val="0"/>
          <w:divBdr>
            <w:top w:val="none" w:sz="0" w:space="0" w:color="auto"/>
            <w:left w:val="none" w:sz="0" w:space="0" w:color="auto"/>
            <w:bottom w:val="none" w:sz="0" w:space="0" w:color="auto"/>
            <w:right w:val="none" w:sz="0" w:space="0" w:color="auto"/>
          </w:divBdr>
          <w:divsChild>
            <w:div w:id="188376165">
              <w:marLeft w:val="0"/>
              <w:marRight w:val="0"/>
              <w:marTop w:val="0"/>
              <w:marBottom w:val="0"/>
              <w:divBdr>
                <w:top w:val="single" w:sz="6" w:space="0" w:color="A6A6A6"/>
                <w:left w:val="single" w:sz="6" w:space="0" w:color="A6A6A6"/>
                <w:bottom w:val="single" w:sz="6" w:space="0" w:color="A6A6A6"/>
                <w:right w:val="single" w:sz="6" w:space="0" w:color="A6A6A6"/>
              </w:divBdr>
              <w:divsChild>
                <w:div w:id="388499944">
                  <w:marLeft w:val="0"/>
                  <w:marRight w:val="0"/>
                  <w:marTop w:val="0"/>
                  <w:marBottom w:val="0"/>
                  <w:divBdr>
                    <w:top w:val="none" w:sz="0" w:space="0" w:color="auto"/>
                    <w:left w:val="none" w:sz="0" w:space="0" w:color="auto"/>
                    <w:bottom w:val="none" w:sz="0" w:space="0" w:color="auto"/>
                    <w:right w:val="none" w:sz="0" w:space="0" w:color="auto"/>
                  </w:divBdr>
                  <w:divsChild>
                    <w:div w:id="1495026724">
                      <w:marLeft w:val="0"/>
                      <w:marRight w:val="0"/>
                      <w:marTop w:val="0"/>
                      <w:marBottom w:val="0"/>
                      <w:divBdr>
                        <w:top w:val="none" w:sz="0" w:space="0" w:color="auto"/>
                        <w:left w:val="none" w:sz="0" w:space="0" w:color="auto"/>
                        <w:bottom w:val="none" w:sz="0" w:space="0" w:color="auto"/>
                        <w:right w:val="none" w:sz="0" w:space="0" w:color="auto"/>
                      </w:divBdr>
                      <w:divsChild>
                        <w:div w:id="1823741724">
                          <w:marLeft w:val="0"/>
                          <w:marRight w:val="0"/>
                          <w:marTop w:val="0"/>
                          <w:marBottom w:val="0"/>
                          <w:divBdr>
                            <w:top w:val="none" w:sz="0" w:space="0" w:color="auto"/>
                            <w:left w:val="none" w:sz="0" w:space="0" w:color="auto"/>
                            <w:bottom w:val="none" w:sz="0" w:space="0" w:color="auto"/>
                            <w:right w:val="none" w:sz="0" w:space="0" w:color="auto"/>
                          </w:divBdr>
                        </w:div>
                        <w:div w:id="541943771">
                          <w:marLeft w:val="0"/>
                          <w:marRight w:val="0"/>
                          <w:marTop w:val="0"/>
                          <w:marBottom w:val="0"/>
                          <w:divBdr>
                            <w:top w:val="none" w:sz="0" w:space="0" w:color="auto"/>
                            <w:left w:val="none" w:sz="0" w:space="0" w:color="auto"/>
                            <w:bottom w:val="none" w:sz="0" w:space="0" w:color="auto"/>
                            <w:right w:val="none" w:sz="0" w:space="0" w:color="auto"/>
                          </w:divBdr>
                        </w:div>
                        <w:div w:id="1543323083">
                          <w:marLeft w:val="0"/>
                          <w:marRight w:val="0"/>
                          <w:marTop w:val="0"/>
                          <w:marBottom w:val="0"/>
                          <w:divBdr>
                            <w:top w:val="none" w:sz="0" w:space="0" w:color="auto"/>
                            <w:left w:val="none" w:sz="0" w:space="0" w:color="auto"/>
                            <w:bottom w:val="none" w:sz="0" w:space="0" w:color="auto"/>
                            <w:right w:val="none" w:sz="0" w:space="0" w:color="auto"/>
                          </w:divBdr>
                        </w:div>
                        <w:div w:id="1052852772">
                          <w:marLeft w:val="0"/>
                          <w:marRight w:val="0"/>
                          <w:marTop w:val="0"/>
                          <w:marBottom w:val="0"/>
                          <w:divBdr>
                            <w:top w:val="none" w:sz="0" w:space="0" w:color="auto"/>
                            <w:left w:val="none" w:sz="0" w:space="0" w:color="auto"/>
                            <w:bottom w:val="none" w:sz="0" w:space="0" w:color="auto"/>
                            <w:right w:val="none" w:sz="0" w:space="0" w:color="auto"/>
                          </w:divBdr>
                        </w:div>
                        <w:div w:id="1819416773">
                          <w:marLeft w:val="0"/>
                          <w:marRight w:val="0"/>
                          <w:marTop w:val="0"/>
                          <w:marBottom w:val="0"/>
                          <w:divBdr>
                            <w:top w:val="none" w:sz="0" w:space="0" w:color="auto"/>
                            <w:left w:val="none" w:sz="0" w:space="0" w:color="auto"/>
                            <w:bottom w:val="none" w:sz="0" w:space="0" w:color="auto"/>
                            <w:right w:val="none" w:sz="0" w:space="0" w:color="auto"/>
                          </w:divBdr>
                        </w:div>
                        <w:div w:id="5982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08220">
      <w:bodyDiv w:val="1"/>
      <w:marLeft w:val="0"/>
      <w:marRight w:val="0"/>
      <w:marTop w:val="0"/>
      <w:marBottom w:val="0"/>
      <w:divBdr>
        <w:top w:val="none" w:sz="0" w:space="0" w:color="auto"/>
        <w:left w:val="none" w:sz="0" w:space="0" w:color="auto"/>
        <w:bottom w:val="none" w:sz="0" w:space="0" w:color="auto"/>
        <w:right w:val="none" w:sz="0" w:space="0" w:color="auto"/>
      </w:divBdr>
      <w:divsChild>
        <w:div w:id="1586106650">
          <w:marLeft w:val="0"/>
          <w:marRight w:val="0"/>
          <w:marTop w:val="0"/>
          <w:marBottom w:val="0"/>
          <w:divBdr>
            <w:top w:val="none" w:sz="0" w:space="0" w:color="auto"/>
            <w:left w:val="none" w:sz="0" w:space="0" w:color="auto"/>
            <w:bottom w:val="none" w:sz="0" w:space="0" w:color="auto"/>
            <w:right w:val="none" w:sz="0" w:space="0" w:color="auto"/>
          </w:divBdr>
          <w:divsChild>
            <w:div w:id="1696420579">
              <w:marLeft w:val="0"/>
              <w:marRight w:val="0"/>
              <w:marTop w:val="0"/>
              <w:marBottom w:val="0"/>
              <w:divBdr>
                <w:top w:val="single" w:sz="6" w:space="0" w:color="A6A6A6"/>
                <w:left w:val="single" w:sz="6" w:space="0" w:color="A6A6A6"/>
                <w:bottom w:val="single" w:sz="6" w:space="0" w:color="A6A6A6"/>
                <w:right w:val="single" w:sz="6" w:space="0" w:color="A6A6A6"/>
              </w:divBdr>
              <w:divsChild>
                <w:div w:id="543295147">
                  <w:marLeft w:val="0"/>
                  <w:marRight w:val="0"/>
                  <w:marTop w:val="0"/>
                  <w:marBottom w:val="0"/>
                  <w:divBdr>
                    <w:top w:val="none" w:sz="0" w:space="0" w:color="auto"/>
                    <w:left w:val="none" w:sz="0" w:space="0" w:color="auto"/>
                    <w:bottom w:val="none" w:sz="0" w:space="0" w:color="auto"/>
                    <w:right w:val="none" w:sz="0" w:space="0" w:color="auto"/>
                  </w:divBdr>
                  <w:divsChild>
                    <w:div w:id="16756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481">
      <w:bodyDiv w:val="1"/>
      <w:marLeft w:val="0"/>
      <w:marRight w:val="0"/>
      <w:marTop w:val="0"/>
      <w:marBottom w:val="0"/>
      <w:divBdr>
        <w:top w:val="none" w:sz="0" w:space="0" w:color="auto"/>
        <w:left w:val="none" w:sz="0" w:space="0" w:color="auto"/>
        <w:bottom w:val="none" w:sz="0" w:space="0" w:color="auto"/>
        <w:right w:val="none" w:sz="0" w:space="0" w:color="auto"/>
      </w:divBdr>
    </w:div>
    <w:div w:id="648553501">
      <w:bodyDiv w:val="1"/>
      <w:marLeft w:val="0"/>
      <w:marRight w:val="0"/>
      <w:marTop w:val="0"/>
      <w:marBottom w:val="0"/>
      <w:divBdr>
        <w:top w:val="none" w:sz="0" w:space="0" w:color="auto"/>
        <w:left w:val="none" w:sz="0" w:space="0" w:color="auto"/>
        <w:bottom w:val="none" w:sz="0" w:space="0" w:color="auto"/>
        <w:right w:val="none" w:sz="0" w:space="0" w:color="auto"/>
      </w:divBdr>
    </w:div>
    <w:div w:id="654457250">
      <w:bodyDiv w:val="1"/>
      <w:marLeft w:val="0"/>
      <w:marRight w:val="0"/>
      <w:marTop w:val="0"/>
      <w:marBottom w:val="0"/>
      <w:divBdr>
        <w:top w:val="none" w:sz="0" w:space="0" w:color="auto"/>
        <w:left w:val="none" w:sz="0" w:space="0" w:color="auto"/>
        <w:bottom w:val="none" w:sz="0" w:space="0" w:color="auto"/>
        <w:right w:val="none" w:sz="0" w:space="0" w:color="auto"/>
      </w:divBdr>
    </w:div>
    <w:div w:id="663239071">
      <w:bodyDiv w:val="1"/>
      <w:marLeft w:val="0"/>
      <w:marRight w:val="0"/>
      <w:marTop w:val="0"/>
      <w:marBottom w:val="0"/>
      <w:divBdr>
        <w:top w:val="none" w:sz="0" w:space="0" w:color="auto"/>
        <w:left w:val="none" w:sz="0" w:space="0" w:color="auto"/>
        <w:bottom w:val="none" w:sz="0" w:space="0" w:color="auto"/>
        <w:right w:val="none" w:sz="0" w:space="0" w:color="auto"/>
      </w:divBdr>
    </w:div>
    <w:div w:id="752746609">
      <w:bodyDiv w:val="1"/>
      <w:marLeft w:val="0"/>
      <w:marRight w:val="0"/>
      <w:marTop w:val="0"/>
      <w:marBottom w:val="0"/>
      <w:divBdr>
        <w:top w:val="none" w:sz="0" w:space="0" w:color="auto"/>
        <w:left w:val="none" w:sz="0" w:space="0" w:color="auto"/>
        <w:bottom w:val="none" w:sz="0" w:space="0" w:color="auto"/>
        <w:right w:val="none" w:sz="0" w:space="0" w:color="auto"/>
      </w:divBdr>
      <w:divsChild>
        <w:div w:id="96759977">
          <w:marLeft w:val="0"/>
          <w:marRight w:val="0"/>
          <w:marTop w:val="0"/>
          <w:marBottom w:val="0"/>
          <w:divBdr>
            <w:top w:val="none" w:sz="0" w:space="0" w:color="auto"/>
            <w:left w:val="none" w:sz="0" w:space="0" w:color="auto"/>
            <w:bottom w:val="none" w:sz="0" w:space="0" w:color="auto"/>
            <w:right w:val="none" w:sz="0" w:space="0" w:color="auto"/>
          </w:divBdr>
          <w:divsChild>
            <w:div w:id="2107269407">
              <w:marLeft w:val="0"/>
              <w:marRight w:val="0"/>
              <w:marTop w:val="0"/>
              <w:marBottom w:val="0"/>
              <w:divBdr>
                <w:top w:val="single" w:sz="6" w:space="0" w:color="A6A6A6"/>
                <w:left w:val="single" w:sz="6" w:space="0" w:color="A6A6A6"/>
                <w:bottom w:val="single" w:sz="6" w:space="0" w:color="A6A6A6"/>
                <w:right w:val="single" w:sz="6" w:space="0" w:color="A6A6A6"/>
              </w:divBdr>
              <w:divsChild>
                <w:div w:id="929507504">
                  <w:marLeft w:val="0"/>
                  <w:marRight w:val="0"/>
                  <w:marTop w:val="0"/>
                  <w:marBottom w:val="0"/>
                  <w:divBdr>
                    <w:top w:val="none" w:sz="0" w:space="0" w:color="auto"/>
                    <w:left w:val="none" w:sz="0" w:space="0" w:color="auto"/>
                    <w:bottom w:val="none" w:sz="0" w:space="0" w:color="auto"/>
                    <w:right w:val="none" w:sz="0" w:space="0" w:color="auto"/>
                  </w:divBdr>
                  <w:divsChild>
                    <w:div w:id="11461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26150">
      <w:bodyDiv w:val="1"/>
      <w:marLeft w:val="0"/>
      <w:marRight w:val="0"/>
      <w:marTop w:val="0"/>
      <w:marBottom w:val="0"/>
      <w:divBdr>
        <w:top w:val="none" w:sz="0" w:space="0" w:color="auto"/>
        <w:left w:val="none" w:sz="0" w:space="0" w:color="auto"/>
        <w:bottom w:val="none" w:sz="0" w:space="0" w:color="auto"/>
        <w:right w:val="none" w:sz="0" w:space="0" w:color="auto"/>
      </w:divBdr>
    </w:div>
    <w:div w:id="818574659">
      <w:bodyDiv w:val="1"/>
      <w:marLeft w:val="0"/>
      <w:marRight w:val="0"/>
      <w:marTop w:val="0"/>
      <w:marBottom w:val="0"/>
      <w:divBdr>
        <w:top w:val="none" w:sz="0" w:space="0" w:color="auto"/>
        <w:left w:val="none" w:sz="0" w:space="0" w:color="auto"/>
        <w:bottom w:val="none" w:sz="0" w:space="0" w:color="auto"/>
        <w:right w:val="none" w:sz="0" w:space="0" w:color="auto"/>
      </w:divBdr>
    </w:div>
    <w:div w:id="856624952">
      <w:bodyDiv w:val="1"/>
      <w:marLeft w:val="0"/>
      <w:marRight w:val="0"/>
      <w:marTop w:val="0"/>
      <w:marBottom w:val="0"/>
      <w:divBdr>
        <w:top w:val="none" w:sz="0" w:space="0" w:color="auto"/>
        <w:left w:val="none" w:sz="0" w:space="0" w:color="auto"/>
        <w:bottom w:val="none" w:sz="0" w:space="0" w:color="auto"/>
        <w:right w:val="none" w:sz="0" w:space="0" w:color="auto"/>
      </w:divBdr>
    </w:div>
    <w:div w:id="949778233">
      <w:bodyDiv w:val="1"/>
      <w:marLeft w:val="0"/>
      <w:marRight w:val="0"/>
      <w:marTop w:val="0"/>
      <w:marBottom w:val="0"/>
      <w:divBdr>
        <w:top w:val="none" w:sz="0" w:space="0" w:color="auto"/>
        <w:left w:val="none" w:sz="0" w:space="0" w:color="auto"/>
        <w:bottom w:val="none" w:sz="0" w:space="0" w:color="auto"/>
        <w:right w:val="none" w:sz="0" w:space="0" w:color="auto"/>
      </w:divBdr>
      <w:divsChild>
        <w:div w:id="8262168">
          <w:marLeft w:val="0"/>
          <w:marRight w:val="0"/>
          <w:marTop w:val="0"/>
          <w:marBottom w:val="0"/>
          <w:divBdr>
            <w:top w:val="none" w:sz="0" w:space="0" w:color="auto"/>
            <w:left w:val="none" w:sz="0" w:space="0" w:color="auto"/>
            <w:bottom w:val="none" w:sz="0" w:space="0" w:color="auto"/>
            <w:right w:val="none" w:sz="0" w:space="0" w:color="auto"/>
          </w:divBdr>
          <w:divsChild>
            <w:div w:id="882911225">
              <w:marLeft w:val="0"/>
              <w:marRight w:val="0"/>
              <w:marTop w:val="0"/>
              <w:marBottom w:val="0"/>
              <w:divBdr>
                <w:top w:val="single" w:sz="6" w:space="0" w:color="A6A6A6"/>
                <w:left w:val="single" w:sz="6" w:space="0" w:color="A6A6A6"/>
                <w:bottom w:val="single" w:sz="6" w:space="0" w:color="A6A6A6"/>
                <w:right w:val="single" w:sz="6" w:space="0" w:color="A6A6A6"/>
              </w:divBdr>
              <w:divsChild>
                <w:div w:id="1409301573">
                  <w:marLeft w:val="0"/>
                  <w:marRight w:val="0"/>
                  <w:marTop w:val="0"/>
                  <w:marBottom w:val="0"/>
                  <w:divBdr>
                    <w:top w:val="none" w:sz="0" w:space="0" w:color="auto"/>
                    <w:left w:val="none" w:sz="0" w:space="0" w:color="auto"/>
                    <w:bottom w:val="none" w:sz="0" w:space="0" w:color="auto"/>
                    <w:right w:val="none" w:sz="0" w:space="0" w:color="auto"/>
                  </w:divBdr>
                  <w:divsChild>
                    <w:div w:id="8382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6842">
      <w:bodyDiv w:val="1"/>
      <w:marLeft w:val="0"/>
      <w:marRight w:val="0"/>
      <w:marTop w:val="0"/>
      <w:marBottom w:val="0"/>
      <w:divBdr>
        <w:top w:val="none" w:sz="0" w:space="0" w:color="auto"/>
        <w:left w:val="none" w:sz="0" w:space="0" w:color="auto"/>
        <w:bottom w:val="none" w:sz="0" w:space="0" w:color="auto"/>
        <w:right w:val="none" w:sz="0" w:space="0" w:color="auto"/>
      </w:divBdr>
      <w:divsChild>
        <w:div w:id="2130467317">
          <w:marLeft w:val="0"/>
          <w:marRight w:val="0"/>
          <w:marTop w:val="0"/>
          <w:marBottom w:val="0"/>
          <w:divBdr>
            <w:top w:val="none" w:sz="0" w:space="0" w:color="auto"/>
            <w:left w:val="none" w:sz="0" w:space="0" w:color="auto"/>
            <w:bottom w:val="none" w:sz="0" w:space="0" w:color="auto"/>
            <w:right w:val="none" w:sz="0" w:space="0" w:color="auto"/>
          </w:divBdr>
          <w:divsChild>
            <w:div w:id="1717971761">
              <w:marLeft w:val="0"/>
              <w:marRight w:val="0"/>
              <w:marTop w:val="0"/>
              <w:marBottom w:val="0"/>
              <w:divBdr>
                <w:top w:val="single" w:sz="6" w:space="0" w:color="A6A6A6"/>
                <w:left w:val="single" w:sz="6" w:space="0" w:color="A6A6A6"/>
                <w:bottom w:val="single" w:sz="6" w:space="0" w:color="A6A6A6"/>
                <w:right w:val="single" w:sz="6" w:space="0" w:color="A6A6A6"/>
              </w:divBdr>
              <w:divsChild>
                <w:div w:id="1358048165">
                  <w:marLeft w:val="0"/>
                  <w:marRight w:val="0"/>
                  <w:marTop w:val="0"/>
                  <w:marBottom w:val="0"/>
                  <w:divBdr>
                    <w:top w:val="none" w:sz="0" w:space="0" w:color="auto"/>
                    <w:left w:val="none" w:sz="0" w:space="0" w:color="auto"/>
                    <w:bottom w:val="none" w:sz="0" w:space="0" w:color="auto"/>
                    <w:right w:val="none" w:sz="0" w:space="0" w:color="auto"/>
                  </w:divBdr>
                  <w:divsChild>
                    <w:div w:id="1808818448">
                      <w:marLeft w:val="0"/>
                      <w:marRight w:val="0"/>
                      <w:marTop w:val="0"/>
                      <w:marBottom w:val="0"/>
                      <w:divBdr>
                        <w:top w:val="none" w:sz="0" w:space="0" w:color="auto"/>
                        <w:left w:val="none" w:sz="0" w:space="0" w:color="auto"/>
                        <w:bottom w:val="none" w:sz="0" w:space="0" w:color="auto"/>
                        <w:right w:val="none" w:sz="0" w:space="0" w:color="auto"/>
                      </w:divBdr>
                      <w:divsChild>
                        <w:div w:id="14181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563218">
      <w:bodyDiv w:val="1"/>
      <w:marLeft w:val="0"/>
      <w:marRight w:val="0"/>
      <w:marTop w:val="0"/>
      <w:marBottom w:val="0"/>
      <w:divBdr>
        <w:top w:val="none" w:sz="0" w:space="0" w:color="auto"/>
        <w:left w:val="none" w:sz="0" w:space="0" w:color="auto"/>
        <w:bottom w:val="none" w:sz="0" w:space="0" w:color="auto"/>
        <w:right w:val="none" w:sz="0" w:space="0" w:color="auto"/>
      </w:divBdr>
      <w:divsChild>
        <w:div w:id="1204442727">
          <w:marLeft w:val="0"/>
          <w:marRight w:val="0"/>
          <w:marTop w:val="0"/>
          <w:marBottom w:val="0"/>
          <w:divBdr>
            <w:top w:val="none" w:sz="0" w:space="0" w:color="auto"/>
            <w:left w:val="none" w:sz="0" w:space="0" w:color="auto"/>
            <w:bottom w:val="none" w:sz="0" w:space="0" w:color="auto"/>
            <w:right w:val="none" w:sz="0" w:space="0" w:color="auto"/>
          </w:divBdr>
          <w:divsChild>
            <w:div w:id="1873566084">
              <w:marLeft w:val="0"/>
              <w:marRight w:val="0"/>
              <w:marTop w:val="0"/>
              <w:marBottom w:val="0"/>
              <w:divBdr>
                <w:top w:val="single" w:sz="6" w:space="0" w:color="A6A6A6"/>
                <w:left w:val="single" w:sz="6" w:space="0" w:color="A6A6A6"/>
                <w:bottom w:val="single" w:sz="6" w:space="0" w:color="A6A6A6"/>
                <w:right w:val="single" w:sz="6" w:space="0" w:color="A6A6A6"/>
              </w:divBdr>
              <w:divsChild>
                <w:div w:id="1709835070">
                  <w:marLeft w:val="0"/>
                  <w:marRight w:val="0"/>
                  <w:marTop w:val="0"/>
                  <w:marBottom w:val="0"/>
                  <w:divBdr>
                    <w:top w:val="none" w:sz="0" w:space="0" w:color="auto"/>
                    <w:left w:val="none" w:sz="0" w:space="0" w:color="auto"/>
                    <w:bottom w:val="none" w:sz="0" w:space="0" w:color="auto"/>
                    <w:right w:val="none" w:sz="0" w:space="0" w:color="auto"/>
                  </w:divBdr>
                  <w:divsChild>
                    <w:div w:id="16821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1434">
      <w:bodyDiv w:val="1"/>
      <w:marLeft w:val="0"/>
      <w:marRight w:val="0"/>
      <w:marTop w:val="0"/>
      <w:marBottom w:val="0"/>
      <w:divBdr>
        <w:top w:val="none" w:sz="0" w:space="0" w:color="auto"/>
        <w:left w:val="none" w:sz="0" w:space="0" w:color="auto"/>
        <w:bottom w:val="none" w:sz="0" w:space="0" w:color="auto"/>
        <w:right w:val="none" w:sz="0" w:space="0" w:color="auto"/>
      </w:divBdr>
    </w:div>
    <w:div w:id="1069035475">
      <w:bodyDiv w:val="1"/>
      <w:marLeft w:val="0"/>
      <w:marRight w:val="0"/>
      <w:marTop w:val="0"/>
      <w:marBottom w:val="0"/>
      <w:divBdr>
        <w:top w:val="none" w:sz="0" w:space="0" w:color="auto"/>
        <w:left w:val="none" w:sz="0" w:space="0" w:color="auto"/>
        <w:bottom w:val="none" w:sz="0" w:space="0" w:color="auto"/>
        <w:right w:val="none" w:sz="0" w:space="0" w:color="auto"/>
      </w:divBdr>
      <w:divsChild>
        <w:div w:id="2074348640">
          <w:marLeft w:val="0"/>
          <w:marRight w:val="0"/>
          <w:marTop w:val="0"/>
          <w:marBottom w:val="0"/>
          <w:divBdr>
            <w:top w:val="none" w:sz="0" w:space="0" w:color="auto"/>
            <w:left w:val="none" w:sz="0" w:space="0" w:color="auto"/>
            <w:bottom w:val="none" w:sz="0" w:space="0" w:color="auto"/>
            <w:right w:val="none" w:sz="0" w:space="0" w:color="auto"/>
          </w:divBdr>
          <w:divsChild>
            <w:div w:id="326598194">
              <w:marLeft w:val="0"/>
              <w:marRight w:val="0"/>
              <w:marTop w:val="0"/>
              <w:marBottom w:val="0"/>
              <w:divBdr>
                <w:top w:val="single" w:sz="6" w:space="0" w:color="A6A6A6"/>
                <w:left w:val="single" w:sz="6" w:space="0" w:color="A6A6A6"/>
                <w:bottom w:val="single" w:sz="6" w:space="0" w:color="A6A6A6"/>
                <w:right w:val="single" w:sz="6" w:space="0" w:color="A6A6A6"/>
              </w:divBdr>
              <w:divsChild>
                <w:div w:id="11782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2865">
      <w:bodyDiv w:val="1"/>
      <w:marLeft w:val="0"/>
      <w:marRight w:val="0"/>
      <w:marTop w:val="0"/>
      <w:marBottom w:val="0"/>
      <w:divBdr>
        <w:top w:val="none" w:sz="0" w:space="0" w:color="auto"/>
        <w:left w:val="none" w:sz="0" w:space="0" w:color="auto"/>
        <w:bottom w:val="none" w:sz="0" w:space="0" w:color="auto"/>
        <w:right w:val="none" w:sz="0" w:space="0" w:color="auto"/>
      </w:divBdr>
    </w:div>
    <w:div w:id="1124233385">
      <w:bodyDiv w:val="1"/>
      <w:marLeft w:val="0"/>
      <w:marRight w:val="0"/>
      <w:marTop w:val="0"/>
      <w:marBottom w:val="0"/>
      <w:divBdr>
        <w:top w:val="none" w:sz="0" w:space="0" w:color="auto"/>
        <w:left w:val="none" w:sz="0" w:space="0" w:color="auto"/>
        <w:bottom w:val="none" w:sz="0" w:space="0" w:color="auto"/>
        <w:right w:val="none" w:sz="0" w:space="0" w:color="auto"/>
      </w:divBdr>
      <w:divsChild>
        <w:div w:id="1238051361">
          <w:marLeft w:val="0"/>
          <w:marRight w:val="0"/>
          <w:marTop w:val="0"/>
          <w:marBottom w:val="0"/>
          <w:divBdr>
            <w:top w:val="none" w:sz="0" w:space="0" w:color="auto"/>
            <w:left w:val="none" w:sz="0" w:space="0" w:color="auto"/>
            <w:bottom w:val="none" w:sz="0" w:space="0" w:color="auto"/>
            <w:right w:val="none" w:sz="0" w:space="0" w:color="auto"/>
          </w:divBdr>
          <w:divsChild>
            <w:div w:id="1759864744">
              <w:marLeft w:val="0"/>
              <w:marRight w:val="0"/>
              <w:marTop w:val="0"/>
              <w:marBottom w:val="0"/>
              <w:divBdr>
                <w:top w:val="single" w:sz="6" w:space="0" w:color="A6A6A6"/>
                <w:left w:val="single" w:sz="6" w:space="0" w:color="A6A6A6"/>
                <w:bottom w:val="single" w:sz="6" w:space="0" w:color="A6A6A6"/>
                <w:right w:val="single" w:sz="6" w:space="0" w:color="A6A6A6"/>
              </w:divBdr>
              <w:divsChild>
                <w:div w:id="1008363530">
                  <w:marLeft w:val="0"/>
                  <w:marRight w:val="0"/>
                  <w:marTop w:val="0"/>
                  <w:marBottom w:val="0"/>
                  <w:divBdr>
                    <w:top w:val="none" w:sz="0" w:space="0" w:color="auto"/>
                    <w:left w:val="none" w:sz="0" w:space="0" w:color="auto"/>
                    <w:bottom w:val="none" w:sz="0" w:space="0" w:color="auto"/>
                    <w:right w:val="none" w:sz="0" w:space="0" w:color="auto"/>
                  </w:divBdr>
                  <w:divsChild>
                    <w:div w:id="18892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75102">
      <w:bodyDiv w:val="1"/>
      <w:marLeft w:val="0"/>
      <w:marRight w:val="0"/>
      <w:marTop w:val="0"/>
      <w:marBottom w:val="0"/>
      <w:divBdr>
        <w:top w:val="none" w:sz="0" w:space="0" w:color="auto"/>
        <w:left w:val="none" w:sz="0" w:space="0" w:color="auto"/>
        <w:bottom w:val="none" w:sz="0" w:space="0" w:color="auto"/>
        <w:right w:val="none" w:sz="0" w:space="0" w:color="auto"/>
      </w:divBdr>
      <w:divsChild>
        <w:div w:id="955528501">
          <w:marLeft w:val="0"/>
          <w:marRight w:val="0"/>
          <w:marTop w:val="0"/>
          <w:marBottom w:val="0"/>
          <w:divBdr>
            <w:top w:val="none" w:sz="0" w:space="0" w:color="auto"/>
            <w:left w:val="none" w:sz="0" w:space="0" w:color="auto"/>
            <w:bottom w:val="none" w:sz="0" w:space="0" w:color="auto"/>
            <w:right w:val="none" w:sz="0" w:space="0" w:color="auto"/>
          </w:divBdr>
          <w:divsChild>
            <w:div w:id="482619213">
              <w:marLeft w:val="0"/>
              <w:marRight w:val="0"/>
              <w:marTop w:val="0"/>
              <w:marBottom w:val="0"/>
              <w:divBdr>
                <w:top w:val="single" w:sz="6" w:space="0" w:color="A6A6A6"/>
                <w:left w:val="single" w:sz="6" w:space="0" w:color="A6A6A6"/>
                <w:bottom w:val="single" w:sz="6" w:space="0" w:color="A6A6A6"/>
                <w:right w:val="single" w:sz="6" w:space="0" w:color="A6A6A6"/>
              </w:divBdr>
              <w:divsChild>
                <w:div w:id="1870948974">
                  <w:marLeft w:val="0"/>
                  <w:marRight w:val="0"/>
                  <w:marTop w:val="0"/>
                  <w:marBottom w:val="0"/>
                  <w:divBdr>
                    <w:top w:val="none" w:sz="0" w:space="0" w:color="auto"/>
                    <w:left w:val="none" w:sz="0" w:space="0" w:color="auto"/>
                    <w:bottom w:val="none" w:sz="0" w:space="0" w:color="auto"/>
                    <w:right w:val="none" w:sz="0" w:space="0" w:color="auto"/>
                  </w:divBdr>
                  <w:divsChild>
                    <w:div w:id="5024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52261">
      <w:bodyDiv w:val="1"/>
      <w:marLeft w:val="0"/>
      <w:marRight w:val="0"/>
      <w:marTop w:val="0"/>
      <w:marBottom w:val="0"/>
      <w:divBdr>
        <w:top w:val="none" w:sz="0" w:space="0" w:color="auto"/>
        <w:left w:val="none" w:sz="0" w:space="0" w:color="auto"/>
        <w:bottom w:val="none" w:sz="0" w:space="0" w:color="auto"/>
        <w:right w:val="none" w:sz="0" w:space="0" w:color="auto"/>
      </w:divBdr>
      <w:divsChild>
        <w:div w:id="1857110136">
          <w:marLeft w:val="0"/>
          <w:marRight w:val="0"/>
          <w:marTop w:val="0"/>
          <w:marBottom w:val="0"/>
          <w:divBdr>
            <w:top w:val="none" w:sz="0" w:space="0" w:color="auto"/>
            <w:left w:val="none" w:sz="0" w:space="0" w:color="auto"/>
            <w:bottom w:val="none" w:sz="0" w:space="0" w:color="auto"/>
            <w:right w:val="none" w:sz="0" w:space="0" w:color="auto"/>
          </w:divBdr>
          <w:divsChild>
            <w:div w:id="2055153152">
              <w:marLeft w:val="0"/>
              <w:marRight w:val="0"/>
              <w:marTop w:val="0"/>
              <w:marBottom w:val="0"/>
              <w:divBdr>
                <w:top w:val="single" w:sz="6" w:space="0" w:color="A6A6A6"/>
                <w:left w:val="single" w:sz="6" w:space="0" w:color="A6A6A6"/>
                <w:bottom w:val="single" w:sz="6" w:space="0" w:color="A6A6A6"/>
                <w:right w:val="single" w:sz="6" w:space="0" w:color="A6A6A6"/>
              </w:divBdr>
              <w:divsChild>
                <w:div w:id="765734788">
                  <w:marLeft w:val="0"/>
                  <w:marRight w:val="0"/>
                  <w:marTop w:val="0"/>
                  <w:marBottom w:val="0"/>
                  <w:divBdr>
                    <w:top w:val="none" w:sz="0" w:space="0" w:color="auto"/>
                    <w:left w:val="none" w:sz="0" w:space="0" w:color="auto"/>
                    <w:bottom w:val="none" w:sz="0" w:space="0" w:color="auto"/>
                    <w:right w:val="none" w:sz="0" w:space="0" w:color="auto"/>
                  </w:divBdr>
                  <w:divsChild>
                    <w:div w:id="938372706">
                      <w:marLeft w:val="0"/>
                      <w:marRight w:val="0"/>
                      <w:marTop w:val="0"/>
                      <w:marBottom w:val="0"/>
                      <w:divBdr>
                        <w:top w:val="none" w:sz="0" w:space="0" w:color="auto"/>
                        <w:left w:val="none" w:sz="0" w:space="0" w:color="auto"/>
                        <w:bottom w:val="none" w:sz="0" w:space="0" w:color="auto"/>
                        <w:right w:val="none" w:sz="0" w:space="0" w:color="auto"/>
                      </w:divBdr>
                      <w:divsChild>
                        <w:div w:id="1804811620">
                          <w:marLeft w:val="0"/>
                          <w:marRight w:val="0"/>
                          <w:marTop w:val="0"/>
                          <w:marBottom w:val="0"/>
                          <w:divBdr>
                            <w:top w:val="none" w:sz="0" w:space="0" w:color="auto"/>
                            <w:left w:val="none" w:sz="0" w:space="0" w:color="auto"/>
                            <w:bottom w:val="none" w:sz="0" w:space="0" w:color="auto"/>
                            <w:right w:val="none" w:sz="0" w:space="0" w:color="auto"/>
                          </w:divBdr>
                          <w:divsChild>
                            <w:div w:id="1988823330">
                              <w:marLeft w:val="0"/>
                              <w:marRight w:val="0"/>
                              <w:marTop w:val="0"/>
                              <w:marBottom w:val="0"/>
                              <w:divBdr>
                                <w:top w:val="none" w:sz="0" w:space="0" w:color="auto"/>
                                <w:left w:val="none" w:sz="0" w:space="0" w:color="auto"/>
                                <w:bottom w:val="none" w:sz="0" w:space="0" w:color="auto"/>
                                <w:right w:val="none" w:sz="0" w:space="0" w:color="auto"/>
                              </w:divBdr>
                            </w:div>
                            <w:div w:id="17772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08085">
      <w:bodyDiv w:val="1"/>
      <w:marLeft w:val="0"/>
      <w:marRight w:val="0"/>
      <w:marTop w:val="0"/>
      <w:marBottom w:val="0"/>
      <w:divBdr>
        <w:top w:val="none" w:sz="0" w:space="0" w:color="auto"/>
        <w:left w:val="none" w:sz="0" w:space="0" w:color="auto"/>
        <w:bottom w:val="none" w:sz="0" w:space="0" w:color="auto"/>
        <w:right w:val="none" w:sz="0" w:space="0" w:color="auto"/>
      </w:divBdr>
      <w:divsChild>
        <w:div w:id="1828016112">
          <w:marLeft w:val="0"/>
          <w:marRight w:val="0"/>
          <w:marTop w:val="0"/>
          <w:marBottom w:val="0"/>
          <w:divBdr>
            <w:top w:val="none" w:sz="0" w:space="0" w:color="auto"/>
            <w:left w:val="none" w:sz="0" w:space="0" w:color="auto"/>
            <w:bottom w:val="none" w:sz="0" w:space="0" w:color="auto"/>
            <w:right w:val="none" w:sz="0" w:space="0" w:color="auto"/>
          </w:divBdr>
          <w:divsChild>
            <w:div w:id="49816992">
              <w:marLeft w:val="0"/>
              <w:marRight w:val="0"/>
              <w:marTop w:val="0"/>
              <w:marBottom w:val="0"/>
              <w:divBdr>
                <w:top w:val="single" w:sz="6" w:space="0" w:color="A6A6A6"/>
                <w:left w:val="single" w:sz="6" w:space="0" w:color="A6A6A6"/>
                <w:bottom w:val="single" w:sz="6" w:space="0" w:color="A6A6A6"/>
                <w:right w:val="single" w:sz="6" w:space="0" w:color="A6A6A6"/>
              </w:divBdr>
              <w:divsChild>
                <w:div w:id="1173301744">
                  <w:marLeft w:val="0"/>
                  <w:marRight w:val="0"/>
                  <w:marTop w:val="0"/>
                  <w:marBottom w:val="0"/>
                  <w:divBdr>
                    <w:top w:val="none" w:sz="0" w:space="0" w:color="auto"/>
                    <w:left w:val="none" w:sz="0" w:space="0" w:color="auto"/>
                    <w:bottom w:val="none" w:sz="0" w:space="0" w:color="auto"/>
                    <w:right w:val="none" w:sz="0" w:space="0" w:color="auto"/>
                  </w:divBdr>
                  <w:divsChild>
                    <w:div w:id="14049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88904">
      <w:bodyDiv w:val="1"/>
      <w:marLeft w:val="0"/>
      <w:marRight w:val="0"/>
      <w:marTop w:val="0"/>
      <w:marBottom w:val="0"/>
      <w:divBdr>
        <w:top w:val="none" w:sz="0" w:space="0" w:color="auto"/>
        <w:left w:val="none" w:sz="0" w:space="0" w:color="auto"/>
        <w:bottom w:val="none" w:sz="0" w:space="0" w:color="auto"/>
        <w:right w:val="none" w:sz="0" w:space="0" w:color="auto"/>
      </w:divBdr>
      <w:divsChild>
        <w:div w:id="1706983308">
          <w:marLeft w:val="0"/>
          <w:marRight w:val="0"/>
          <w:marTop w:val="0"/>
          <w:marBottom w:val="0"/>
          <w:divBdr>
            <w:top w:val="none" w:sz="0" w:space="0" w:color="auto"/>
            <w:left w:val="none" w:sz="0" w:space="0" w:color="auto"/>
            <w:bottom w:val="none" w:sz="0" w:space="0" w:color="auto"/>
            <w:right w:val="none" w:sz="0" w:space="0" w:color="auto"/>
          </w:divBdr>
          <w:divsChild>
            <w:div w:id="1573004740">
              <w:marLeft w:val="0"/>
              <w:marRight w:val="0"/>
              <w:marTop w:val="0"/>
              <w:marBottom w:val="0"/>
              <w:divBdr>
                <w:top w:val="single" w:sz="6" w:space="0" w:color="A6A6A6"/>
                <w:left w:val="single" w:sz="6" w:space="0" w:color="A6A6A6"/>
                <w:bottom w:val="single" w:sz="6" w:space="0" w:color="A6A6A6"/>
                <w:right w:val="single" w:sz="6" w:space="0" w:color="A6A6A6"/>
              </w:divBdr>
              <w:divsChild>
                <w:div w:id="1088964218">
                  <w:marLeft w:val="0"/>
                  <w:marRight w:val="0"/>
                  <w:marTop w:val="0"/>
                  <w:marBottom w:val="0"/>
                  <w:divBdr>
                    <w:top w:val="none" w:sz="0" w:space="0" w:color="auto"/>
                    <w:left w:val="none" w:sz="0" w:space="0" w:color="auto"/>
                    <w:bottom w:val="none" w:sz="0" w:space="0" w:color="auto"/>
                    <w:right w:val="none" w:sz="0" w:space="0" w:color="auto"/>
                  </w:divBdr>
                  <w:divsChild>
                    <w:div w:id="9262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2960">
      <w:bodyDiv w:val="1"/>
      <w:marLeft w:val="0"/>
      <w:marRight w:val="0"/>
      <w:marTop w:val="0"/>
      <w:marBottom w:val="0"/>
      <w:divBdr>
        <w:top w:val="none" w:sz="0" w:space="0" w:color="auto"/>
        <w:left w:val="none" w:sz="0" w:space="0" w:color="auto"/>
        <w:bottom w:val="none" w:sz="0" w:space="0" w:color="auto"/>
        <w:right w:val="none" w:sz="0" w:space="0" w:color="auto"/>
      </w:divBdr>
      <w:divsChild>
        <w:div w:id="2084057467">
          <w:marLeft w:val="0"/>
          <w:marRight w:val="0"/>
          <w:marTop w:val="0"/>
          <w:marBottom w:val="0"/>
          <w:divBdr>
            <w:top w:val="none" w:sz="0" w:space="0" w:color="auto"/>
            <w:left w:val="none" w:sz="0" w:space="0" w:color="auto"/>
            <w:bottom w:val="none" w:sz="0" w:space="0" w:color="auto"/>
            <w:right w:val="none" w:sz="0" w:space="0" w:color="auto"/>
          </w:divBdr>
          <w:divsChild>
            <w:div w:id="515533304">
              <w:marLeft w:val="0"/>
              <w:marRight w:val="0"/>
              <w:marTop w:val="0"/>
              <w:marBottom w:val="0"/>
              <w:divBdr>
                <w:top w:val="single" w:sz="6" w:space="0" w:color="A6A6A6"/>
                <w:left w:val="single" w:sz="6" w:space="0" w:color="A6A6A6"/>
                <w:bottom w:val="single" w:sz="6" w:space="0" w:color="A6A6A6"/>
                <w:right w:val="single" w:sz="6" w:space="0" w:color="A6A6A6"/>
              </w:divBdr>
              <w:divsChild>
                <w:div w:id="1336571593">
                  <w:marLeft w:val="0"/>
                  <w:marRight w:val="0"/>
                  <w:marTop w:val="0"/>
                  <w:marBottom w:val="0"/>
                  <w:divBdr>
                    <w:top w:val="none" w:sz="0" w:space="0" w:color="auto"/>
                    <w:left w:val="none" w:sz="0" w:space="0" w:color="auto"/>
                    <w:bottom w:val="none" w:sz="0" w:space="0" w:color="auto"/>
                    <w:right w:val="none" w:sz="0" w:space="0" w:color="auto"/>
                  </w:divBdr>
                  <w:divsChild>
                    <w:div w:id="1779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437830">
      <w:bodyDiv w:val="1"/>
      <w:marLeft w:val="0"/>
      <w:marRight w:val="0"/>
      <w:marTop w:val="0"/>
      <w:marBottom w:val="0"/>
      <w:divBdr>
        <w:top w:val="none" w:sz="0" w:space="0" w:color="auto"/>
        <w:left w:val="none" w:sz="0" w:space="0" w:color="auto"/>
        <w:bottom w:val="none" w:sz="0" w:space="0" w:color="auto"/>
        <w:right w:val="none" w:sz="0" w:space="0" w:color="auto"/>
      </w:divBdr>
      <w:divsChild>
        <w:div w:id="1224951618">
          <w:marLeft w:val="0"/>
          <w:marRight w:val="0"/>
          <w:marTop w:val="0"/>
          <w:marBottom w:val="0"/>
          <w:divBdr>
            <w:top w:val="none" w:sz="0" w:space="0" w:color="auto"/>
            <w:left w:val="none" w:sz="0" w:space="0" w:color="auto"/>
            <w:bottom w:val="none" w:sz="0" w:space="0" w:color="auto"/>
            <w:right w:val="none" w:sz="0" w:space="0" w:color="auto"/>
          </w:divBdr>
          <w:divsChild>
            <w:div w:id="1666468417">
              <w:marLeft w:val="0"/>
              <w:marRight w:val="0"/>
              <w:marTop w:val="0"/>
              <w:marBottom w:val="0"/>
              <w:divBdr>
                <w:top w:val="single" w:sz="6" w:space="0" w:color="A6A6A6"/>
                <w:left w:val="single" w:sz="6" w:space="0" w:color="A6A6A6"/>
                <w:bottom w:val="single" w:sz="6" w:space="0" w:color="A6A6A6"/>
                <w:right w:val="single" w:sz="6" w:space="0" w:color="A6A6A6"/>
              </w:divBdr>
              <w:divsChild>
                <w:div w:id="1686397534">
                  <w:marLeft w:val="0"/>
                  <w:marRight w:val="0"/>
                  <w:marTop w:val="0"/>
                  <w:marBottom w:val="0"/>
                  <w:divBdr>
                    <w:top w:val="none" w:sz="0" w:space="0" w:color="auto"/>
                    <w:left w:val="none" w:sz="0" w:space="0" w:color="auto"/>
                    <w:bottom w:val="none" w:sz="0" w:space="0" w:color="auto"/>
                    <w:right w:val="none" w:sz="0" w:space="0" w:color="auto"/>
                  </w:divBdr>
                  <w:divsChild>
                    <w:div w:id="1944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41166">
      <w:bodyDiv w:val="1"/>
      <w:marLeft w:val="0"/>
      <w:marRight w:val="0"/>
      <w:marTop w:val="0"/>
      <w:marBottom w:val="0"/>
      <w:divBdr>
        <w:top w:val="none" w:sz="0" w:space="0" w:color="auto"/>
        <w:left w:val="none" w:sz="0" w:space="0" w:color="auto"/>
        <w:bottom w:val="none" w:sz="0" w:space="0" w:color="auto"/>
        <w:right w:val="none" w:sz="0" w:space="0" w:color="auto"/>
      </w:divBdr>
    </w:div>
    <w:div w:id="1438326309">
      <w:bodyDiv w:val="1"/>
      <w:marLeft w:val="0"/>
      <w:marRight w:val="0"/>
      <w:marTop w:val="0"/>
      <w:marBottom w:val="0"/>
      <w:divBdr>
        <w:top w:val="none" w:sz="0" w:space="0" w:color="auto"/>
        <w:left w:val="none" w:sz="0" w:space="0" w:color="auto"/>
        <w:bottom w:val="none" w:sz="0" w:space="0" w:color="auto"/>
        <w:right w:val="none" w:sz="0" w:space="0" w:color="auto"/>
      </w:divBdr>
    </w:div>
    <w:div w:id="1476334983">
      <w:bodyDiv w:val="1"/>
      <w:marLeft w:val="0"/>
      <w:marRight w:val="0"/>
      <w:marTop w:val="0"/>
      <w:marBottom w:val="0"/>
      <w:divBdr>
        <w:top w:val="none" w:sz="0" w:space="0" w:color="auto"/>
        <w:left w:val="none" w:sz="0" w:space="0" w:color="auto"/>
        <w:bottom w:val="none" w:sz="0" w:space="0" w:color="auto"/>
        <w:right w:val="none" w:sz="0" w:space="0" w:color="auto"/>
      </w:divBdr>
      <w:divsChild>
        <w:div w:id="445660930">
          <w:marLeft w:val="0"/>
          <w:marRight w:val="0"/>
          <w:marTop w:val="0"/>
          <w:marBottom w:val="0"/>
          <w:divBdr>
            <w:top w:val="none" w:sz="0" w:space="0" w:color="auto"/>
            <w:left w:val="none" w:sz="0" w:space="0" w:color="auto"/>
            <w:bottom w:val="none" w:sz="0" w:space="0" w:color="auto"/>
            <w:right w:val="none" w:sz="0" w:space="0" w:color="auto"/>
          </w:divBdr>
          <w:divsChild>
            <w:div w:id="10574448">
              <w:marLeft w:val="0"/>
              <w:marRight w:val="0"/>
              <w:marTop w:val="0"/>
              <w:marBottom w:val="0"/>
              <w:divBdr>
                <w:top w:val="single" w:sz="6" w:space="0" w:color="A6A6A6"/>
                <w:left w:val="single" w:sz="6" w:space="0" w:color="A6A6A6"/>
                <w:bottom w:val="single" w:sz="6" w:space="0" w:color="A6A6A6"/>
                <w:right w:val="single" w:sz="6" w:space="0" w:color="A6A6A6"/>
              </w:divBdr>
              <w:divsChild>
                <w:div w:id="1602256861">
                  <w:marLeft w:val="0"/>
                  <w:marRight w:val="0"/>
                  <w:marTop w:val="0"/>
                  <w:marBottom w:val="0"/>
                  <w:divBdr>
                    <w:top w:val="none" w:sz="0" w:space="0" w:color="auto"/>
                    <w:left w:val="none" w:sz="0" w:space="0" w:color="auto"/>
                    <w:bottom w:val="none" w:sz="0" w:space="0" w:color="auto"/>
                    <w:right w:val="none" w:sz="0" w:space="0" w:color="auto"/>
                  </w:divBdr>
                  <w:divsChild>
                    <w:div w:id="865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1195">
      <w:bodyDiv w:val="1"/>
      <w:marLeft w:val="0"/>
      <w:marRight w:val="0"/>
      <w:marTop w:val="0"/>
      <w:marBottom w:val="0"/>
      <w:divBdr>
        <w:top w:val="none" w:sz="0" w:space="0" w:color="auto"/>
        <w:left w:val="none" w:sz="0" w:space="0" w:color="auto"/>
        <w:bottom w:val="none" w:sz="0" w:space="0" w:color="auto"/>
        <w:right w:val="none" w:sz="0" w:space="0" w:color="auto"/>
      </w:divBdr>
      <w:divsChild>
        <w:div w:id="431171055">
          <w:marLeft w:val="0"/>
          <w:marRight w:val="0"/>
          <w:marTop w:val="0"/>
          <w:marBottom w:val="0"/>
          <w:divBdr>
            <w:top w:val="none" w:sz="0" w:space="0" w:color="auto"/>
            <w:left w:val="none" w:sz="0" w:space="0" w:color="auto"/>
            <w:bottom w:val="none" w:sz="0" w:space="0" w:color="auto"/>
            <w:right w:val="none" w:sz="0" w:space="0" w:color="auto"/>
          </w:divBdr>
          <w:divsChild>
            <w:div w:id="1162743443">
              <w:marLeft w:val="0"/>
              <w:marRight w:val="0"/>
              <w:marTop w:val="0"/>
              <w:marBottom w:val="0"/>
              <w:divBdr>
                <w:top w:val="single" w:sz="6" w:space="0" w:color="A6A6A6"/>
                <w:left w:val="single" w:sz="6" w:space="0" w:color="A6A6A6"/>
                <w:bottom w:val="single" w:sz="6" w:space="0" w:color="A6A6A6"/>
                <w:right w:val="single" w:sz="6" w:space="0" w:color="A6A6A6"/>
              </w:divBdr>
              <w:divsChild>
                <w:div w:id="1101876678">
                  <w:marLeft w:val="0"/>
                  <w:marRight w:val="0"/>
                  <w:marTop w:val="0"/>
                  <w:marBottom w:val="0"/>
                  <w:divBdr>
                    <w:top w:val="none" w:sz="0" w:space="0" w:color="auto"/>
                    <w:left w:val="none" w:sz="0" w:space="0" w:color="auto"/>
                    <w:bottom w:val="none" w:sz="0" w:space="0" w:color="auto"/>
                    <w:right w:val="none" w:sz="0" w:space="0" w:color="auto"/>
                  </w:divBdr>
                  <w:divsChild>
                    <w:div w:id="5115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88950">
      <w:bodyDiv w:val="1"/>
      <w:marLeft w:val="0"/>
      <w:marRight w:val="0"/>
      <w:marTop w:val="0"/>
      <w:marBottom w:val="0"/>
      <w:divBdr>
        <w:top w:val="none" w:sz="0" w:space="0" w:color="auto"/>
        <w:left w:val="none" w:sz="0" w:space="0" w:color="auto"/>
        <w:bottom w:val="none" w:sz="0" w:space="0" w:color="auto"/>
        <w:right w:val="none" w:sz="0" w:space="0" w:color="auto"/>
      </w:divBdr>
      <w:divsChild>
        <w:div w:id="42339381">
          <w:marLeft w:val="0"/>
          <w:marRight w:val="0"/>
          <w:marTop w:val="0"/>
          <w:marBottom w:val="0"/>
          <w:divBdr>
            <w:top w:val="none" w:sz="0" w:space="0" w:color="auto"/>
            <w:left w:val="none" w:sz="0" w:space="0" w:color="auto"/>
            <w:bottom w:val="none" w:sz="0" w:space="0" w:color="auto"/>
            <w:right w:val="none" w:sz="0" w:space="0" w:color="auto"/>
          </w:divBdr>
          <w:divsChild>
            <w:div w:id="1105468535">
              <w:marLeft w:val="0"/>
              <w:marRight w:val="0"/>
              <w:marTop w:val="0"/>
              <w:marBottom w:val="0"/>
              <w:divBdr>
                <w:top w:val="single" w:sz="6" w:space="0" w:color="A6A6A6"/>
                <w:left w:val="single" w:sz="6" w:space="0" w:color="A6A6A6"/>
                <w:bottom w:val="single" w:sz="6" w:space="0" w:color="A6A6A6"/>
                <w:right w:val="single" w:sz="6" w:space="0" w:color="A6A6A6"/>
              </w:divBdr>
              <w:divsChild>
                <w:div w:id="706375312">
                  <w:marLeft w:val="0"/>
                  <w:marRight w:val="0"/>
                  <w:marTop w:val="0"/>
                  <w:marBottom w:val="0"/>
                  <w:divBdr>
                    <w:top w:val="none" w:sz="0" w:space="0" w:color="auto"/>
                    <w:left w:val="none" w:sz="0" w:space="0" w:color="auto"/>
                    <w:bottom w:val="none" w:sz="0" w:space="0" w:color="auto"/>
                    <w:right w:val="none" w:sz="0" w:space="0" w:color="auto"/>
                  </w:divBdr>
                  <w:divsChild>
                    <w:div w:id="12599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70037">
      <w:bodyDiv w:val="1"/>
      <w:marLeft w:val="0"/>
      <w:marRight w:val="0"/>
      <w:marTop w:val="0"/>
      <w:marBottom w:val="0"/>
      <w:divBdr>
        <w:top w:val="none" w:sz="0" w:space="0" w:color="auto"/>
        <w:left w:val="none" w:sz="0" w:space="0" w:color="auto"/>
        <w:bottom w:val="none" w:sz="0" w:space="0" w:color="auto"/>
        <w:right w:val="none" w:sz="0" w:space="0" w:color="auto"/>
      </w:divBdr>
    </w:div>
    <w:div w:id="1552420154">
      <w:bodyDiv w:val="1"/>
      <w:marLeft w:val="0"/>
      <w:marRight w:val="0"/>
      <w:marTop w:val="0"/>
      <w:marBottom w:val="0"/>
      <w:divBdr>
        <w:top w:val="none" w:sz="0" w:space="0" w:color="auto"/>
        <w:left w:val="none" w:sz="0" w:space="0" w:color="auto"/>
        <w:bottom w:val="none" w:sz="0" w:space="0" w:color="auto"/>
        <w:right w:val="none" w:sz="0" w:space="0" w:color="auto"/>
      </w:divBdr>
      <w:divsChild>
        <w:div w:id="1188637785">
          <w:marLeft w:val="0"/>
          <w:marRight w:val="0"/>
          <w:marTop w:val="0"/>
          <w:marBottom w:val="0"/>
          <w:divBdr>
            <w:top w:val="none" w:sz="0" w:space="0" w:color="auto"/>
            <w:left w:val="none" w:sz="0" w:space="0" w:color="auto"/>
            <w:bottom w:val="none" w:sz="0" w:space="0" w:color="auto"/>
            <w:right w:val="none" w:sz="0" w:space="0" w:color="auto"/>
          </w:divBdr>
          <w:divsChild>
            <w:div w:id="1664770617">
              <w:marLeft w:val="0"/>
              <w:marRight w:val="0"/>
              <w:marTop w:val="0"/>
              <w:marBottom w:val="0"/>
              <w:divBdr>
                <w:top w:val="single" w:sz="6" w:space="0" w:color="A6A6A6"/>
                <w:left w:val="single" w:sz="6" w:space="0" w:color="A6A6A6"/>
                <w:bottom w:val="single" w:sz="6" w:space="0" w:color="A6A6A6"/>
                <w:right w:val="single" w:sz="6" w:space="0" w:color="A6A6A6"/>
              </w:divBdr>
              <w:divsChild>
                <w:div w:id="1044448949">
                  <w:marLeft w:val="0"/>
                  <w:marRight w:val="0"/>
                  <w:marTop w:val="0"/>
                  <w:marBottom w:val="0"/>
                  <w:divBdr>
                    <w:top w:val="none" w:sz="0" w:space="0" w:color="auto"/>
                    <w:left w:val="none" w:sz="0" w:space="0" w:color="auto"/>
                    <w:bottom w:val="none" w:sz="0" w:space="0" w:color="auto"/>
                    <w:right w:val="none" w:sz="0" w:space="0" w:color="auto"/>
                  </w:divBdr>
                  <w:divsChild>
                    <w:div w:id="920065417">
                      <w:marLeft w:val="0"/>
                      <w:marRight w:val="0"/>
                      <w:marTop w:val="0"/>
                      <w:marBottom w:val="0"/>
                      <w:divBdr>
                        <w:top w:val="none" w:sz="0" w:space="0" w:color="auto"/>
                        <w:left w:val="none" w:sz="0" w:space="0" w:color="auto"/>
                        <w:bottom w:val="none" w:sz="0" w:space="0" w:color="auto"/>
                        <w:right w:val="none" w:sz="0" w:space="0" w:color="auto"/>
                      </w:divBdr>
                      <w:divsChild>
                        <w:div w:id="920019537">
                          <w:marLeft w:val="0"/>
                          <w:marRight w:val="0"/>
                          <w:marTop w:val="0"/>
                          <w:marBottom w:val="0"/>
                          <w:divBdr>
                            <w:top w:val="none" w:sz="0" w:space="0" w:color="auto"/>
                            <w:left w:val="none" w:sz="0" w:space="0" w:color="auto"/>
                            <w:bottom w:val="none" w:sz="0" w:space="0" w:color="auto"/>
                            <w:right w:val="none" w:sz="0" w:space="0" w:color="auto"/>
                          </w:divBdr>
                        </w:div>
                        <w:div w:id="19514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801389">
      <w:bodyDiv w:val="1"/>
      <w:marLeft w:val="0"/>
      <w:marRight w:val="0"/>
      <w:marTop w:val="0"/>
      <w:marBottom w:val="0"/>
      <w:divBdr>
        <w:top w:val="none" w:sz="0" w:space="0" w:color="auto"/>
        <w:left w:val="none" w:sz="0" w:space="0" w:color="auto"/>
        <w:bottom w:val="none" w:sz="0" w:space="0" w:color="auto"/>
        <w:right w:val="none" w:sz="0" w:space="0" w:color="auto"/>
      </w:divBdr>
    </w:div>
    <w:div w:id="1684821089">
      <w:bodyDiv w:val="1"/>
      <w:marLeft w:val="0"/>
      <w:marRight w:val="0"/>
      <w:marTop w:val="0"/>
      <w:marBottom w:val="0"/>
      <w:divBdr>
        <w:top w:val="none" w:sz="0" w:space="0" w:color="auto"/>
        <w:left w:val="none" w:sz="0" w:space="0" w:color="auto"/>
        <w:bottom w:val="none" w:sz="0" w:space="0" w:color="auto"/>
        <w:right w:val="none" w:sz="0" w:space="0" w:color="auto"/>
      </w:divBdr>
    </w:div>
    <w:div w:id="1695768333">
      <w:bodyDiv w:val="1"/>
      <w:marLeft w:val="0"/>
      <w:marRight w:val="0"/>
      <w:marTop w:val="0"/>
      <w:marBottom w:val="0"/>
      <w:divBdr>
        <w:top w:val="none" w:sz="0" w:space="0" w:color="auto"/>
        <w:left w:val="none" w:sz="0" w:space="0" w:color="auto"/>
        <w:bottom w:val="none" w:sz="0" w:space="0" w:color="auto"/>
        <w:right w:val="none" w:sz="0" w:space="0" w:color="auto"/>
      </w:divBdr>
    </w:div>
    <w:div w:id="1802458998">
      <w:bodyDiv w:val="1"/>
      <w:marLeft w:val="0"/>
      <w:marRight w:val="0"/>
      <w:marTop w:val="0"/>
      <w:marBottom w:val="0"/>
      <w:divBdr>
        <w:top w:val="none" w:sz="0" w:space="0" w:color="auto"/>
        <w:left w:val="none" w:sz="0" w:space="0" w:color="auto"/>
        <w:bottom w:val="none" w:sz="0" w:space="0" w:color="auto"/>
        <w:right w:val="none" w:sz="0" w:space="0" w:color="auto"/>
      </w:divBdr>
    </w:div>
    <w:div w:id="1803771147">
      <w:bodyDiv w:val="1"/>
      <w:marLeft w:val="0"/>
      <w:marRight w:val="0"/>
      <w:marTop w:val="0"/>
      <w:marBottom w:val="0"/>
      <w:divBdr>
        <w:top w:val="none" w:sz="0" w:space="0" w:color="auto"/>
        <w:left w:val="none" w:sz="0" w:space="0" w:color="auto"/>
        <w:bottom w:val="none" w:sz="0" w:space="0" w:color="auto"/>
        <w:right w:val="none" w:sz="0" w:space="0" w:color="auto"/>
      </w:divBdr>
    </w:div>
    <w:div w:id="1851946880">
      <w:bodyDiv w:val="1"/>
      <w:marLeft w:val="0"/>
      <w:marRight w:val="0"/>
      <w:marTop w:val="0"/>
      <w:marBottom w:val="0"/>
      <w:divBdr>
        <w:top w:val="none" w:sz="0" w:space="0" w:color="auto"/>
        <w:left w:val="none" w:sz="0" w:space="0" w:color="auto"/>
        <w:bottom w:val="none" w:sz="0" w:space="0" w:color="auto"/>
        <w:right w:val="none" w:sz="0" w:space="0" w:color="auto"/>
      </w:divBdr>
      <w:divsChild>
        <w:div w:id="34931448">
          <w:marLeft w:val="0"/>
          <w:marRight w:val="0"/>
          <w:marTop w:val="0"/>
          <w:marBottom w:val="0"/>
          <w:divBdr>
            <w:top w:val="none" w:sz="0" w:space="0" w:color="auto"/>
            <w:left w:val="none" w:sz="0" w:space="0" w:color="auto"/>
            <w:bottom w:val="none" w:sz="0" w:space="0" w:color="auto"/>
            <w:right w:val="none" w:sz="0" w:space="0" w:color="auto"/>
          </w:divBdr>
          <w:divsChild>
            <w:div w:id="2065643577">
              <w:marLeft w:val="0"/>
              <w:marRight w:val="0"/>
              <w:marTop w:val="0"/>
              <w:marBottom w:val="0"/>
              <w:divBdr>
                <w:top w:val="single" w:sz="6" w:space="0" w:color="A6A6A6"/>
                <w:left w:val="single" w:sz="6" w:space="0" w:color="A6A6A6"/>
                <w:bottom w:val="single" w:sz="6" w:space="0" w:color="A6A6A6"/>
                <w:right w:val="single" w:sz="6" w:space="0" w:color="A6A6A6"/>
              </w:divBdr>
              <w:divsChild>
                <w:div w:id="1851288894">
                  <w:marLeft w:val="0"/>
                  <w:marRight w:val="0"/>
                  <w:marTop w:val="0"/>
                  <w:marBottom w:val="0"/>
                  <w:divBdr>
                    <w:top w:val="none" w:sz="0" w:space="0" w:color="auto"/>
                    <w:left w:val="none" w:sz="0" w:space="0" w:color="auto"/>
                    <w:bottom w:val="none" w:sz="0" w:space="0" w:color="auto"/>
                    <w:right w:val="none" w:sz="0" w:space="0" w:color="auto"/>
                  </w:divBdr>
                  <w:divsChild>
                    <w:div w:id="979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3194">
      <w:bodyDiv w:val="1"/>
      <w:marLeft w:val="0"/>
      <w:marRight w:val="0"/>
      <w:marTop w:val="0"/>
      <w:marBottom w:val="0"/>
      <w:divBdr>
        <w:top w:val="none" w:sz="0" w:space="0" w:color="auto"/>
        <w:left w:val="none" w:sz="0" w:space="0" w:color="auto"/>
        <w:bottom w:val="none" w:sz="0" w:space="0" w:color="auto"/>
        <w:right w:val="none" w:sz="0" w:space="0" w:color="auto"/>
      </w:divBdr>
      <w:divsChild>
        <w:div w:id="526413654">
          <w:marLeft w:val="0"/>
          <w:marRight w:val="0"/>
          <w:marTop w:val="0"/>
          <w:marBottom w:val="0"/>
          <w:divBdr>
            <w:top w:val="none" w:sz="0" w:space="0" w:color="auto"/>
            <w:left w:val="none" w:sz="0" w:space="0" w:color="auto"/>
            <w:bottom w:val="none" w:sz="0" w:space="0" w:color="auto"/>
            <w:right w:val="none" w:sz="0" w:space="0" w:color="auto"/>
          </w:divBdr>
          <w:divsChild>
            <w:div w:id="1459759221">
              <w:marLeft w:val="0"/>
              <w:marRight w:val="0"/>
              <w:marTop w:val="0"/>
              <w:marBottom w:val="0"/>
              <w:divBdr>
                <w:top w:val="single" w:sz="6" w:space="0" w:color="A6A6A6"/>
                <w:left w:val="single" w:sz="6" w:space="0" w:color="A6A6A6"/>
                <w:bottom w:val="single" w:sz="6" w:space="0" w:color="A6A6A6"/>
                <w:right w:val="single" w:sz="6" w:space="0" w:color="A6A6A6"/>
              </w:divBdr>
              <w:divsChild>
                <w:div w:id="391462111">
                  <w:marLeft w:val="0"/>
                  <w:marRight w:val="0"/>
                  <w:marTop w:val="0"/>
                  <w:marBottom w:val="0"/>
                  <w:divBdr>
                    <w:top w:val="none" w:sz="0" w:space="0" w:color="auto"/>
                    <w:left w:val="none" w:sz="0" w:space="0" w:color="auto"/>
                    <w:bottom w:val="none" w:sz="0" w:space="0" w:color="auto"/>
                    <w:right w:val="none" w:sz="0" w:space="0" w:color="auto"/>
                  </w:divBdr>
                  <w:divsChild>
                    <w:div w:id="889730470">
                      <w:marLeft w:val="0"/>
                      <w:marRight w:val="0"/>
                      <w:marTop w:val="0"/>
                      <w:marBottom w:val="0"/>
                      <w:divBdr>
                        <w:top w:val="none" w:sz="0" w:space="0" w:color="auto"/>
                        <w:left w:val="none" w:sz="0" w:space="0" w:color="auto"/>
                        <w:bottom w:val="none" w:sz="0" w:space="0" w:color="auto"/>
                        <w:right w:val="none" w:sz="0" w:space="0" w:color="auto"/>
                      </w:divBdr>
                    </w:div>
                    <w:div w:id="1222059035">
                      <w:marLeft w:val="0"/>
                      <w:marRight w:val="0"/>
                      <w:marTop w:val="0"/>
                      <w:marBottom w:val="0"/>
                      <w:divBdr>
                        <w:top w:val="none" w:sz="0" w:space="0" w:color="auto"/>
                        <w:left w:val="none" w:sz="0" w:space="0" w:color="auto"/>
                        <w:bottom w:val="none" w:sz="0" w:space="0" w:color="auto"/>
                        <w:right w:val="none" w:sz="0" w:space="0" w:color="auto"/>
                      </w:divBdr>
                    </w:div>
                    <w:div w:id="10611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90378">
      <w:bodyDiv w:val="1"/>
      <w:marLeft w:val="0"/>
      <w:marRight w:val="0"/>
      <w:marTop w:val="0"/>
      <w:marBottom w:val="0"/>
      <w:divBdr>
        <w:top w:val="none" w:sz="0" w:space="0" w:color="auto"/>
        <w:left w:val="none" w:sz="0" w:space="0" w:color="auto"/>
        <w:bottom w:val="none" w:sz="0" w:space="0" w:color="auto"/>
        <w:right w:val="none" w:sz="0" w:space="0" w:color="auto"/>
      </w:divBdr>
      <w:divsChild>
        <w:div w:id="175388816">
          <w:marLeft w:val="0"/>
          <w:marRight w:val="0"/>
          <w:marTop w:val="0"/>
          <w:marBottom w:val="0"/>
          <w:divBdr>
            <w:top w:val="none" w:sz="0" w:space="0" w:color="auto"/>
            <w:left w:val="none" w:sz="0" w:space="0" w:color="auto"/>
            <w:bottom w:val="none" w:sz="0" w:space="0" w:color="auto"/>
            <w:right w:val="none" w:sz="0" w:space="0" w:color="auto"/>
          </w:divBdr>
          <w:divsChild>
            <w:div w:id="1932424073">
              <w:marLeft w:val="0"/>
              <w:marRight w:val="0"/>
              <w:marTop w:val="0"/>
              <w:marBottom w:val="0"/>
              <w:divBdr>
                <w:top w:val="single" w:sz="6" w:space="0" w:color="A6A6A6"/>
                <w:left w:val="single" w:sz="6" w:space="0" w:color="A6A6A6"/>
                <w:bottom w:val="single" w:sz="6" w:space="0" w:color="A6A6A6"/>
                <w:right w:val="single" w:sz="6" w:space="0" w:color="A6A6A6"/>
              </w:divBdr>
              <w:divsChild>
                <w:div w:id="1730568899">
                  <w:marLeft w:val="0"/>
                  <w:marRight w:val="0"/>
                  <w:marTop w:val="0"/>
                  <w:marBottom w:val="0"/>
                  <w:divBdr>
                    <w:top w:val="none" w:sz="0" w:space="0" w:color="auto"/>
                    <w:left w:val="none" w:sz="0" w:space="0" w:color="auto"/>
                    <w:bottom w:val="none" w:sz="0" w:space="0" w:color="auto"/>
                    <w:right w:val="none" w:sz="0" w:space="0" w:color="auto"/>
                  </w:divBdr>
                  <w:divsChild>
                    <w:div w:id="592980330">
                      <w:marLeft w:val="0"/>
                      <w:marRight w:val="0"/>
                      <w:marTop w:val="0"/>
                      <w:marBottom w:val="0"/>
                      <w:divBdr>
                        <w:top w:val="none" w:sz="0" w:space="0" w:color="auto"/>
                        <w:left w:val="none" w:sz="0" w:space="0" w:color="auto"/>
                        <w:bottom w:val="none" w:sz="0" w:space="0" w:color="auto"/>
                        <w:right w:val="none" w:sz="0" w:space="0" w:color="auto"/>
                      </w:divBdr>
                      <w:divsChild>
                        <w:div w:id="19078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670227">
      <w:bodyDiv w:val="1"/>
      <w:marLeft w:val="0"/>
      <w:marRight w:val="0"/>
      <w:marTop w:val="0"/>
      <w:marBottom w:val="0"/>
      <w:divBdr>
        <w:top w:val="none" w:sz="0" w:space="0" w:color="auto"/>
        <w:left w:val="none" w:sz="0" w:space="0" w:color="auto"/>
        <w:bottom w:val="none" w:sz="0" w:space="0" w:color="auto"/>
        <w:right w:val="none" w:sz="0" w:space="0" w:color="auto"/>
      </w:divBdr>
    </w:div>
    <w:div w:id="1969242472">
      <w:bodyDiv w:val="1"/>
      <w:marLeft w:val="0"/>
      <w:marRight w:val="0"/>
      <w:marTop w:val="0"/>
      <w:marBottom w:val="0"/>
      <w:divBdr>
        <w:top w:val="none" w:sz="0" w:space="0" w:color="auto"/>
        <w:left w:val="none" w:sz="0" w:space="0" w:color="auto"/>
        <w:bottom w:val="none" w:sz="0" w:space="0" w:color="auto"/>
        <w:right w:val="none" w:sz="0" w:space="0" w:color="auto"/>
      </w:divBdr>
      <w:divsChild>
        <w:div w:id="837304437">
          <w:marLeft w:val="0"/>
          <w:marRight w:val="0"/>
          <w:marTop w:val="0"/>
          <w:marBottom w:val="0"/>
          <w:divBdr>
            <w:top w:val="none" w:sz="0" w:space="0" w:color="auto"/>
            <w:left w:val="none" w:sz="0" w:space="0" w:color="auto"/>
            <w:bottom w:val="none" w:sz="0" w:space="0" w:color="auto"/>
            <w:right w:val="none" w:sz="0" w:space="0" w:color="auto"/>
          </w:divBdr>
          <w:divsChild>
            <w:div w:id="1622491612">
              <w:marLeft w:val="0"/>
              <w:marRight w:val="0"/>
              <w:marTop w:val="0"/>
              <w:marBottom w:val="0"/>
              <w:divBdr>
                <w:top w:val="single" w:sz="6" w:space="0" w:color="A6A6A6"/>
                <w:left w:val="single" w:sz="6" w:space="0" w:color="A6A6A6"/>
                <w:bottom w:val="single" w:sz="6" w:space="0" w:color="A6A6A6"/>
                <w:right w:val="single" w:sz="6" w:space="0" w:color="A6A6A6"/>
              </w:divBdr>
              <w:divsChild>
                <w:div w:id="17703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71421">
      <w:bodyDiv w:val="1"/>
      <w:marLeft w:val="0"/>
      <w:marRight w:val="0"/>
      <w:marTop w:val="0"/>
      <w:marBottom w:val="0"/>
      <w:divBdr>
        <w:top w:val="none" w:sz="0" w:space="0" w:color="auto"/>
        <w:left w:val="none" w:sz="0" w:space="0" w:color="auto"/>
        <w:bottom w:val="none" w:sz="0" w:space="0" w:color="auto"/>
        <w:right w:val="none" w:sz="0" w:space="0" w:color="auto"/>
      </w:divBdr>
      <w:divsChild>
        <w:div w:id="2061056277">
          <w:marLeft w:val="0"/>
          <w:marRight w:val="0"/>
          <w:marTop w:val="0"/>
          <w:marBottom w:val="0"/>
          <w:divBdr>
            <w:top w:val="none" w:sz="0" w:space="0" w:color="auto"/>
            <w:left w:val="none" w:sz="0" w:space="0" w:color="auto"/>
            <w:bottom w:val="none" w:sz="0" w:space="0" w:color="auto"/>
            <w:right w:val="none" w:sz="0" w:space="0" w:color="auto"/>
          </w:divBdr>
          <w:divsChild>
            <w:div w:id="1195968893">
              <w:marLeft w:val="0"/>
              <w:marRight w:val="0"/>
              <w:marTop w:val="0"/>
              <w:marBottom w:val="0"/>
              <w:divBdr>
                <w:top w:val="single" w:sz="6" w:space="0" w:color="A6A6A6"/>
                <w:left w:val="single" w:sz="6" w:space="0" w:color="A6A6A6"/>
                <w:bottom w:val="single" w:sz="6" w:space="0" w:color="A6A6A6"/>
                <w:right w:val="single" w:sz="6" w:space="0" w:color="A6A6A6"/>
              </w:divBdr>
              <w:divsChild>
                <w:div w:id="610746691">
                  <w:marLeft w:val="0"/>
                  <w:marRight w:val="0"/>
                  <w:marTop w:val="0"/>
                  <w:marBottom w:val="0"/>
                  <w:divBdr>
                    <w:top w:val="none" w:sz="0" w:space="0" w:color="auto"/>
                    <w:left w:val="none" w:sz="0" w:space="0" w:color="auto"/>
                    <w:bottom w:val="none" w:sz="0" w:space="0" w:color="auto"/>
                    <w:right w:val="none" w:sz="0" w:space="0" w:color="auto"/>
                  </w:divBdr>
                  <w:divsChild>
                    <w:div w:id="17403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85743">
      <w:bodyDiv w:val="1"/>
      <w:marLeft w:val="0"/>
      <w:marRight w:val="0"/>
      <w:marTop w:val="0"/>
      <w:marBottom w:val="0"/>
      <w:divBdr>
        <w:top w:val="none" w:sz="0" w:space="0" w:color="auto"/>
        <w:left w:val="none" w:sz="0" w:space="0" w:color="auto"/>
        <w:bottom w:val="none" w:sz="0" w:space="0" w:color="auto"/>
        <w:right w:val="none" w:sz="0" w:space="0" w:color="auto"/>
      </w:divBdr>
    </w:div>
    <w:div w:id="2037580059">
      <w:bodyDiv w:val="1"/>
      <w:marLeft w:val="0"/>
      <w:marRight w:val="0"/>
      <w:marTop w:val="0"/>
      <w:marBottom w:val="0"/>
      <w:divBdr>
        <w:top w:val="none" w:sz="0" w:space="0" w:color="auto"/>
        <w:left w:val="none" w:sz="0" w:space="0" w:color="auto"/>
        <w:bottom w:val="none" w:sz="0" w:space="0" w:color="auto"/>
        <w:right w:val="none" w:sz="0" w:space="0" w:color="auto"/>
      </w:divBdr>
      <w:divsChild>
        <w:div w:id="482236615">
          <w:marLeft w:val="0"/>
          <w:marRight w:val="0"/>
          <w:marTop w:val="0"/>
          <w:marBottom w:val="0"/>
          <w:divBdr>
            <w:top w:val="none" w:sz="0" w:space="0" w:color="auto"/>
            <w:left w:val="none" w:sz="0" w:space="0" w:color="auto"/>
            <w:bottom w:val="none" w:sz="0" w:space="0" w:color="auto"/>
            <w:right w:val="none" w:sz="0" w:space="0" w:color="auto"/>
          </w:divBdr>
          <w:divsChild>
            <w:div w:id="721558684">
              <w:marLeft w:val="0"/>
              <w:marRight w:val="0"/>
              <w:marTop w:val="0"/>
              <w:marBottom w:val="0"/>
              <w:divBdr>
                <w:top w:val="single" w:sz="6" w:space="0" w:color="A6A6A6"/>
                <w:left w:val="single" w:sz="6" w:space="0" w:color="A6A6A6"/>
                <w:bottom w:val="single" w:sz="6" w:space="0" w:color="A6A6A6"/>
                <w:right w:val="single" w:sz="6" w:space="0" w:color="A6A6A6"/>
              </w:divBdr>
              <w:divsChild>
                <w:div w:id="1814446960">
                  <w:marLeft w:val="0"/>
                  <w:marRight w:val="0"/>
                  <w:marTop w:val="0"/>
                  <w:marBottom w:val="0"/>
                  <w:divBdr>
                    <w:top w:val="none" w:sz="0" w:space="0" w:color="auto"/>
                    <w:left w:val="none" w:sz="0" w:space="0" w:color="auto"/>
                    <w:bottom w:val="none" w:sz="0" w:space="0" w:color="auto"/>
                    <w:right w:val="none" w:sz="0" w:space="0" w:color="auto"/>
                  </w:divBdr>
                  <w:divsChild>
                    <w:div w:id="19818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8260">
      <w:bodyDiv w:val="1"/>
      <w:marLeft w:val="0"/>
      <w:marRight w:val="0"/>
      <w:marTop w:val="0"/>
      <w:marBottom w:val="0"/>
      <w:divBdr>
        <w:top w:val="none" w:sz="0" w:space="0" w:color="auto"/>
        <w:left w:val="none" w:sz="0" w:space="0" w:color="auto"/>
        <w:bottom w:val="none" w:sz="0" w:space="0" w:color="auto"/>
        <w:right w:val="none" w:sz="0" w:space="0" w:color="auto"/>
      </w:divBdr>
      <w:divsChild>
        <w:div w:id="1440447303">
          <w:marLeft w:val="0"/>
          <w:marRight w:val="0"/>
          <w:marTop w:val="0"/>
          <w:marBottom w:val="0"/>
          <w:divBdr>
            <w:top w:val="none" w:sz="0" w:space="0" w:color="auto"/>
            <w:left w:val="none" w:sz="0" w:space="0" w:color="auto"/>
            <w:bottom w:val="none" w:sz="0" w:space="0" w:color="auto"/>
            <w:right w:val="none" w:sz="0" w:space="0" w:color="auto"/>
          </w:divBdr>
          <w:divsChild>
            <w:div w:id="1158107641">
              <w:marLeft w:val="0"/>
              <w:marRight w:val="0"/>
              <w:marTop w:val="0"/>
              <w:marBottom w:val="0"/>
              <w:divBdr>
                <w:top w:val="single" w:sz="6" w:space="0" w:color="A6A6A6"/>
                <w:left w:val="single" w:sz="6" w:space="0" w:color="A6A6A6"/>
                <w:bottom w:val="single" w:sz="6" w:space="0" w:color="A6A6A6"/>
                <w:right w:val="single" w:sz="6" w:space="0" w:color="A6A6A6"/>
              </w:divBdr>
              <w:divsChild>
                <w:div w:id="1136338752">
                  <w:marLeft w:val="0"/>
                  <w:marRight w:val="0"/>
                  <w:marTop w:val="0"/>
                  <w:marBottom w:val="0"/>
                  <w:divBdr>
                    <w:top w:val="none" w:sz="0" w:space="0" w:color="auto"/>
                    <w:left w:val="none" w:sz="0" w:space="0" w:color="auto"/>
                    <w:bottom w:val="none" w:sz="0" w:space="0" w:color="auto"/>
                    <w:right w:val="none" w:sz="0" w:space="0" w:color="auto"/>
                  </w:divBdr>
                  <w:divsChild>
                    <w:div w:id="46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4715</Words>
  <Characters>26858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Murphy, Stephanie (NIH/OD) [E]</cp:lastModifiedBy>
  <cp:revision>17</cp:revision>
  <dcterms:created xsi:type="dcterms:W3CDTF">2016-04-16T23:05:00Z</dcterms:created>
  <dcterms:modified xsi:type="dcterms:W3CDTF">2016-12-24T16:34:00Z</dcterms:modified>
</cp:coreProperties>
</file>